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21" w:rsidRDefault="004E1A21" w:rsidP="004E1A21">
      <w:pPr>
        <w:pStyle w:val="Nagwek1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</w:p>
    <w:p w:rsidR="004E1A21" w:rsidRDefault="00475AED" w:rsidP="004E1A21">
      <w:pPr>
        <w:pStyle w:val="Nagwek1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4E1A21">
        <w:rPr>
          <w:rFonts w:ascii="Times New Roman" w:hAnsi="Times New Roman" w:cs="Times New Roman"/>
          <w:b/>
          <w:sz w:val="72"/>
          <w:szCs w:val="72"/>
          <w:lang w:val="pl-PL"/>
        </w:rPr>
        <w:t xml:space="preserve">Regulamin </w:t>
      </w:r>
    </w:p>
    <w:p w:rsidR="003A06EC" w:rsidRPr="004E1A21" w:rsidRDefault="00475AED" w:rsidP="004E1A21">
      <w:pPr>
        <w:pStyle w:val="Nagwek1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4E1A21">
        <w:rPr>
          <w:rFonts w:ascii="Times New Roman" w:hAnsi="Times New Roman" w:cs="Times New Roman"/>
          <w:b/>
          <w:sz w:val="72"/>
          <w:szCs w:val="72"/>
          <w:lang w:val="pl-PL"/>
        </w:rPr>
        <w:t>przeprowadzania egzaminu dyplomowego</w:t>
      </w:r>
    </w:p>
    <w:p w:rsidR="004E1A21" w:rsidRDefault="00475AED" w:rsidP="004E1A21">
      <w:pPr>
        <w:spacing w:after="660" w:line="480" w:lineRule="auto"/>
        <w:ind w:left="61" w:firstLine="0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4E1A21">
        <w:rPr>
          <w:rFonts w:ascii="Times New Roman" w:hAnsi="Times New Roman" w:cs="Times New Roman"/>
          <w:b/>
          <w:sz w:val="72"/>
          <w:szCs w:val="72"/>
          <w:lang w:val="pl-PL"/>
        </w:rPr>
        <w:t xml:space="preserve">w Liceum Plastycznym </w:t>
      </w:r>
    </w:p>
    <w:p w:rsidR="004E1A21" w:rsidRDefault="00475AED" w:rsidP="004E1A21">
      <w:pPr>
        <w:spacing w:after="660" w:line="480" w:lineRule="auto"/>
        <w:ind w:left="61" w:firstLine="0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4E1A21">
        <w:rPr>
          <w:rFonts w:ascii="Times New Roman" w:hAnsi="Times New Roman" w:cs="Times New Roman"/>
          <w:b/>
          <w:sz w:val="72"/>
          <w:szCs w:val="72"/>
          <w:lang w:val="pl-PL"/>
        </w:rPr>
        <w:t xml:space="preserve">im. </w:t>
      </w:r>
      <w:r w:rsidR="007B0332" w:rsidRPr="004E1A21">
        <w:rPr>
          <w:rFonts w:ascii="Times New Roman" w:hAnsi="Times New Roman" w:cs="Times New Roman"/>
          <w:b/>
          <w:sz w:val="72"/>
          <w:szCs w:val="72"/>
          <w:lang w:val="pl-PL"/>
        </w:rPr>
        <w:t xml:space="preserve">Józefa Czapskiego </w:t>
      </w:r>
    </w:p>
    <w:p w:rsidR="004E1A21" w:rsidRPr="009A4C5F" w:rsidRDefault="007B0332" w:rsidP="009A4C5F">
      <w:pPr>
        <w:spacing w:after="660" w:line="480" w:lineRule="auto"/>
        <w:ind w:left="61" w:firstLine="0"/>
        <w:jc w:val="center"/>
        <w:rPr>
          <w:rFonts w:ascii="Times New Roman" w:hAnsi="Times New Roman" w:cs="Times New Roman"/>
          <w:b/>
          <w:sz w:val="72"/>
          <w:szCs w:val="72"/>
          <w:lang w:val="pl-PL"/>
        </w:rPr>
      </w:pPr>
      <w:r w:rsidRPr="004E1A21">
        <w:rPr>
          <w:rFonts w:ascii="Times New Roman" w:hAnsi="Times New Roman" w:cs="Times New Roman"/>
          <w:b/>
          <w:sz w:val="72"/>
          <w:szCs w:val="72"/>
          <w:lang w:val="pl-PL"/>
        </w:rPr>
        <w:t>w Grudziądzu</w:t>
      </w:r>
    </w:p>
    <w:p w:rsidR="009A4C5F" w:rsidRDefault="009A4C5F" w:rsidP="004E1A21">
      <w:pPr>
        <w:spacing w:after="0" w:line="216" w:lineRule="auto"/>
        <w:ind w:left="0" w:right="143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4C5F" w:rsidRDefault="009A4C5F" w:rsidP="004E1A21">
      <w:pPr>
        <w:spacing w:after="0" w:line="216" w:lineRule="auto"/>
        <w:ind w:left="0" w:right="143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E1A21" w:rsidRPr="004E1A21" w:rsidRDefault="004E1A21" w:rsidP="004E1A21">
      <w:pPr>
        <w:spacing w:after="0" w:line="216" w:lineRule="auto"/>
        <w:ind w:left="0" w:right="1435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1A21">
        <w:rPr>
          <w:rFonts w:ascii="Times New Roman" w:hAnsi="Times New Roman" w:cs="Times New Roman"/>
          <w:b/>
          <w:sz w:val="24"/>
          <w:szCs w:val="24"/>
          <w:lang w:val="pl-PL"/>
        </w:rPr>
        <w:t>Podstawa prawna</w:t>
      </w:r>
    </w:p>
    <w:p w:rsidR="009A4C5F" w:rsidRPr="004E1A21" w:rsidRDefault="009A4C5F" w:rsidP="009A4C5F">
      <w:pPr>
        <w:pStyle w:val="Nagwek1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A4C5F">
        <w:rPr>
          <w:rFonts w:ascii="Times New Roman" w:hAnsi="Times New Roman" w:cs="Times New Roman"/>
          <w:i/>
          <w:sz w:val="24"/>
          <w:szCs w:val="24"/>
          <w:lang w:val="pl-PL"/>
        </w:rPr>
        <w:t xml:space="preserve">Rozporządzenie Ministra Kultury i Dziedzictwa Narodowego z dnia 28 sierpnia 2019 r. w sprawie oceniania, klasyfikowania i promowania uczniów w publicznych szkołach artystycznych.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(</w:t>
      </w:r>
      <w:proofErr w:type="spellStart"/>
      <w:r w:rsidRPr="009A4C5F">
        <w:rPr>
          <w:rFonts w:ascii="Times New Roman" w:hAnsi="Times New Roman" w:cs="Times New Roman"/>
          <w:i/>
          <w:sz w:val="24"/>
          <w:szCs w:val="24"/>
          <w:lang w:val="pl-PL"/>
        </w:rPr>
        <w:t>Dz.U</w:t>
      </w:r>
      <w:proofErr w:type="spellEnd"/>
      <w:r w:rsidRPr="009A4C5F">
        <w:rPr>
          <w:rFonts w:ascii="Times New Roman" w:hAnsi="Times New Roman" w:cs="Times New Roman"/>
          <w:i/>
          <w:sz w:val="24"/>
          <w:szCs w:val="24"/>
          <w:lang w:val="pl-PL"/>
        </w:rPr>
        <w:t>. 2019 poz. 1674)</w:t>
      </w:r>
    </w:p>
    <w:p w:rsidR="003A06EC" w:rsidRPr="004E1A21" w:rsidRDefault="00C32A82">
      <w:pPr>
        <w:spacing w:after="260" w:line="259" w:lineRule="auto"/>
        <w:ind w:left="46" w:right="20" w:hanging="10"/>
        <w:jc w:val="center"/>
        <w:rPr>
          <w:rFonts w:ascii="Times New Roman" w:hAnsi="Times New Roman" w:cs="Times New Roman"/>
          <w:lang w:val="pl-PL"/>
        </w:rPr>
      </w:pPr>
      <w:r w:rsidRPr="004E1A21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4" name="Picture 2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21" w:rsidRPr="004E1A21">
        <w:rPr>
          <w:rFonts w:ascii="Times New Roman" w:hAnsi="Times New Roman" w:cs="Times New Roman"/>
          <w:lang w:val="pl-PL"/>
        </w:rPr>
        <w:t xml:space="preserve"> </w:t>
      </w:r>
      <w:r w:rsidR="00475AED" w:rsidRPr="004E1A21">
        <w:rPr>
          <w:rFonts w:ascii="Times New Roman" w:hAnsi="Times New Roman" w:cs="Times New Roman"/>
          <w:lang w:val="pl-PL"/>
        </w:rPr>
        <w:br w:type="page"/>
      </w:r>
    </w:p>
    <w:p w:rsidR="003A06EC" w:rsidRPr="009A4C5F" w:rsidRDefault="00E43E67">
      <w:pPr>
        <w:spacing w:after="325" w:line="261" w:lineRule="auto"/>
        <w:ind w:left="91" w:hanging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A4C5F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 1</w:t>
      </w:r>
      <w:r w:rsidR="00460D3A" w:rsidRPr="009A4C5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43E67" w:rsidRPr="003B4EFC" w:rsidRDefault="00E43E67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W klasie programowo najwyższej w Liceum </w:t>
      </w:r>
      <w:r w:rsidR="009A4C5F">
        <w:rPr>
          <w:rFonts w:ascii="Times New Roman" w:hAnsi="Times New Roman" w:cs="Times New Roman"/>
          <w:sz w:val="24"/>
          <w:szCs w:val="24"/>
          <w:lang w:val="pl-PL"/>
        </w:rPr>
        <w:t xml:space="preserve">Sztuk 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>Plastycznym przeprowadza się egzamin dyplomowy, będący formą komisyjnej oceny poziomu przygotowania zawodowego uczniów.</w:t>
      </w:r>
    </w:p>
    <w:p w:rsidR="00BD6585" w:rsidRPr="003B4EFC" w:rsidRDefault="00BD6585" w:rsidP="00AB76B1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6585" w:rsidRPr="003B4EFC" w:rsidRDefault="00BD6585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>Egzamin dyplomowy składa się z części praktycznej i części teoretycznej.</w:t>
      </w:r>
    </w:p>
    <w:p w:rsidR="00BD6585" w:rsidRPr="003B4EFC" w:rsidRDefault="00BD6585" w:rsidP="00AB76B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6585" w:rsidRPr="003B4EFC" w:rsidRDefault="00BD6585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Do egzaminu dyplomowego może przystąpić uczeń, który w wyniku klasyfikacji końcowej otrzymał pozytywne oceny klasyfikacyjne ze wszystkich obowiązkowych zajęć edukacyjnych przewidzianych dla Liceum </w:t>
      </w:r>
      <w:r w:rsidR="009A4C5F">
        <w:rPr>
          <w:rFonts w:ascii="Times New Roman" w:hAnsi="Times New Roman" w:cs="Times New Roman"/>
          <w:sz w:val="24"/>
          <w:szCs w:val="24"/>
          <w:lang w:val="pl-PL"/>
        </w:rPr>
        <w:t>Sztuk Plastycznych</w:t>
      </w:r>
      <w:r w:rsidR="003B4EFC" w:rsidRPr="003B4E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6585" w:rsidRPr="003B4EFC" w:rsidRDefault="00BD6585" w:rsidP="00BD658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D6585" w:rsidRPr="003B4EFC" w:rsidRDefault="00475AED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>Egzamin dyplomowy przeprowadza państwowa komisja egzaminacyjna</w:t>
      </w:r>
      <w:r w:rsidR="00401916"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D6585" w:rsidRPr="003B4EFC" w:rsidRDefault="00BD6585" w:rsidP="00AB76B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Pr="003B4EFC" w:rsidRDefault="00AB76B1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Państwową komisję egzaminacyjną </w:t>
      </w:r>
      <w:r w:rsidR="00401916"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zwaną dalej „komisją dyplomową” 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>powołuje dyrektor Centrum Edukacji Artystycznej, na wniosek dyrektora szkoły</w:t>
      </w:r>
      <w:r w:rsidR="00401916"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>złożony nie później niż na 30 dni przed terminem przeprowadzenia egzaminu dyplomowego. Dyrektor CEA wyznacza przewodniczącego komisji spośród nauczycieli zajmujących stanowiska kierownicze w szkole, nie później niż na 21 dni przed terminem przeprowadzenia egzaminu dyplomowego, upoważniając przewodniczącego do powołania, w terminie 14 dni, pozostałych członków komisji.</w:t>
      </w:r>
    </w:p>
    <w:p w:rsidR="00AB76B1" w:rsidRPr="003B4EFC" w:rsidRDefault="00AB76B1" w:rsidP="00AB76B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AB76B1" w:rsidRPr="003B4EFC" w:rsidRDefault="00AB76B1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W skład komisji dyplomowej wchodzą: </w:t>
      </w:r>
    </w:p>
    <w:p w:rsidR="00AB76B1" w:rsidRPr="003B4EFC" w:rsidRDefault="00AB76B1" w:rsidP="00AB76B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AB76B1" w:rsidRPr="003B4EFC" w:rsidRDefault="00AB76B1" w:rsidP="00AB76B1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1) przewodniczący komisji; </w:t>
      </w:r>
    </w:p>
    <w:p w:rsidR="00AB76B1" w:rsidRPr="003B4EFC" w:rsidRDefault="00AB76B1" w:rsidP="00AB76B1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2) dyrektor lub </w:t>
      </w:r>
      <w:r w:rsidR="00401916" w:rsidRPr="003B4EFC">
        <w:rPr>
          <w:rFonts w:ascii="Times New Roman" w:hAnsi="Times New Roman" w:cs="Times New Roman"/>
          <w:sz w:val="24"/>
          <w:szCs w:val="24"/>
          <w:lang w:val="pl-PL"/>
        </w:rPr>
        <w:t>wicedyrektor szkoły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, jeżeli nie jest przewodniczącym komisji; </w:t>
      </w:r>
    </w:p>
    <w:p w:rsidR="00AB76B1" w:rsidRPr="003B4EFC" w:rsidRDefault="00AB76B1" w:rsidP="00AB76B1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3) nauczyciele prowadzący z uczniami zajęcia edukacyjne objęte egzaminem dyplomowym; </w:t>
      </w:r>
    </w:p>
    <w:p w:rsidR="00AB76B1" w:rsidRPr="003B4EFC" w:rsidRDefault="00AB76B1" w:rsidP="00AB76B1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>4) nauczyciel lub nauczyciele tych samych lub pokrewnych zajęć edukacyjnych.</w:t>
      </w:r>
    </w:p>
    <w:p w:rsidR="00AB76B1" w:rsidRPr="003B4EFC" w:rsidRDefault="00AB76B1" w:rsidP="00AB76B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Pr="003B4EFC" w:rsidRDefault="00401916" w:rsidP="00AB76B1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>Jeżeli przewodniczący komisji dyplomowej, z powodu choroby lub innych ważnych przyczyn, nie może wykonywać zadań, dyrektor CEA, powołuje w skład komisji innego nauczyciela pełniącego funkcję kierowniczą w  szkole  jako przewodniczącego komisji.</w:t>
      </w:r>
    </w:p>
    <w:p w:rsidR="00401916" w:rsidRPr="003B4EFC" w:rsidRDefault="00401916" w:rsidP="00401916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Default="006F3390" w:rsidP="003B4EFC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3390">
        <w:rPr>
          <w:rFonts w:ascii="Times New Roman" w:hAnsi="Times New Roman" w:cs="Times New Roman"/>
          <w:sz w:val="24"/>
          <w:szCs w:val="24"/>
          <w:lang w:val="pl-PL"/>
        </w:rPr>
        <w:t>Przewodniczący komisji dyplomowej powołuje zespoły egzaminacyjne oraz wyznacza przewodniczących tych zespołów nie później niż na 14 dni przed terminem egzaminu dyplomowego.</w:t>
      </w:r>
    </w:p>
    <w:p w:rsidR="006F3390" w:rsidRPr="006F3390" w:rsidRDefault="006F3390" w:rsidP="006F339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F3390" w:rsidRPr="006F3390" w:rsidRDefault="006F3390" w:rsidP="003B4EFC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3390">
        <w:rPr>
          <w:rFonts w:ascii="Times New Roman" w:hAnsi="Times New Roman" w:cs="Times New Roman"/>
          <w:sz w:val="24"/>
          <w:szCs w:val="24"/>
          <w:lang w:val="pl-PL"/>
        </w:rPr>
        <w:t>Poszczególne części egzaminu dyplomowego przeprowadzają zespoły egzaminacyjne powołane przez przewodniczącego komisji dyplomowej spośród osób wchodzących w skład tej komisji.</w:t>
      </w:r>
    </w:p>
    <w:p w:rsidR="003B4EFC" w:rsidRPr="003B4EFC" w:rsidRDefault="003B4EFC" w:rsidP="003B4EF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Default="00475AED" w:rsidP="003B4EFC">
      <w:pPr>
        <w:pStyle w:val="Akapitzlist"/>
        <w:numPr>
          <w:ilvl w:val="0"/>
          <w:numId w:val="14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>W skład zespołu egzaminacyjnego wchodzą co najmniej 3 osoby w tym nauczyciel prowadzący z uczniem dane zajęcia edukacyjne.</w:t>
      </w:r>
    </w:p>
    <w:p w:rsidR="006869AF" w:rsidRPr="006869AF" w:rsidRDefault="006869AF" w:rsidP="006869A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869AF" w:rsidRDefault="006869AF" w:rsidP="006869AF">
      <w:pPr>
        <w:numPr>
          <w:ilvl w:val="0"/>
          <w:numId w:val="14"/>
        </w:numPr>
        <w:ind w:right="97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>Obserwatorami egzaminu dyplomowego mogą być przedstawiciele minist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ra właściwego do spraw kultury i ochrony dziedzictwa narodowego  </w:t>
      </w:r>
      <w:r w:rsidRPr="00F93C1F">
        <w:rPr>
          <w:rFonts w:ascii="Times New Roman" w:hAnsi="Times New Roman" w:cs="Times New Roman"/>
          <w:sz w:val="24"/>
          <w:szCs w:val="24"/>
          <w:lang w:val="pl-PL"/>
        </w:rPr>
        <w:t>oraz Centrum Edukacji Artystycznej.</w:t>
      </w:r>
    </w:p>
    <w:p w:rsidR="006869AF" w:rsidRPr="009A5D50" w:rsidRDefault="006869AF" w:rsidP="006869AF">
      <w:pPr>
        <w:ind w:left="0" w:right="97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869AF" w:rsidRPr="009A5D50" w:rsidRDefault="006869AF" w:rsidP="006869AF">
      <w:pPr>
        <w:numPr>
          <w:ilvl w:val="0"/>
          <w:numId w:val="14"/>
        </w:numPr>
        <w:ind w:right="97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 xml:space="preserve">Przewodniczący państwowej komisji egzaminacyjnej, może dopuścić udział publiczności w części </w:t>
      </w:r>
      <w:r w:rsidRPr="009A5D50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3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D50">
        <w:rPr>
          <w:rFonts w:ascii="Times New Roman" w:hAnsi="Times New Roman" w:cs="Times New Roman"/>
          <w:sz w:val="24"/>
          <w:szCs w:val="24"/>
          <w:lang w:val="pl-PL"/>
        </w:rPr>
        <w:t>praktycznej.</w:t>
      </w:r>
    </w:p>
    <w:p w:rsidR="006869AF" w:rsidRPr="003B4EFC" w:rsidRDefault="006869AF" w:rsidP="006869AF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B4EFC" w:rsidRDefault="003B4EFC" w:rsidP="003B4EFC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C34EB" w:rsidRPr="0052669E" w:rsidRDefault="00BC34EB" w:rsidP="003B4EFC">
      <w:pPr>
        <w:pStyle w:val="Akapitzlist"/>
        <w:spacing w:after="325" w:line="261" w:lineRule="auto"/>
        <w:ind w:left="441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0D3A" w:rsidRPr="0052669E" w:rsidRDefault="00460D3A" w:rsidP="003B4EFC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EFC" w:rsidRDefault="003B4EFC" w:rsidP="00460D3A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60D3A">
        <w:rPr>
          <w:rFonts w:ascii="Times New Roman" w:hAnsi="Times New Roman" w:cs="Times New Roman"/>
          <w:b/>
          <w:sz w:val="24"/>
          <w:szCs w:val="24"/>
        </w:rPr>
        <w:t>2.</w:t>
      </w:r>
    </w:p>
    <w:p w:rsidR="00460D3A" w:rsidRPr="00460D3A" w:rsidRDefault="00460D3A" w:rsidP="00460D3A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FC" w:rsidRDefault="003B4EFC" w:rsidP="003B4EFC">
      <w:pPr>
        <w:pStyle w:val="Akapitzlist"/>
        <w:numPr>
          <w:ilvl w:val="0"/>
          <w:numId w:val="2"/>
        </w:numPr>
        <w:ind w:hanging="306"/>
        <w:rPr>
          <w:rFonts w:ascii="Times New Roman" w:hAnsi="Times New Roman" w:cs="Times New Roman"/>
          <w:sz w:val="24"/>
          <w:szCs w:val="24"/>
          <w:lang w:val="pl-PL"/>
        </w:rPr>
      </w:pP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Termin przeprowadzenia poszczególnych części egzaminu dyplomowego wyznacza </w:t>
      </w:r>
      <w:r w:rsidR="00460D3A">
        <w:rPr>
          <w:rFonts w:ascii="Times New Roman" w:hAnsi="Times New Roman" w:cs="Times New Roman"/>
          <w:sz w:val="24"/>
          <w:szCs w:val="24"/>
          <w:lang w:val="pl-PL"/>
        </w:rPr>
        <w:t xml:space="preserve">dyrektor szkoły </w:t>
      </w:r>
      <w:r w:rsidR="006F3390">
        <w:rPr>
          <w:rFonts w:ascii="Times New Roman" w:hAnsi="Times New Roman" w:cs="Times New Roman"/>
          <w:sz w:val="24"/>
          <w:szCs w:val="24"/>
          <w:lang w:val="pl-PL"/>
        </w:rPr>
        <w:t>artystycznej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>terminach niekolidujących ze zdawanymi przez uczniów egzaminami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4EFC">
        <w:rPr>
          <w:rFonts w:ascii="Times New Roman" w:hAnsi="Times New Roman" w:cs="Times New Roman"/>
          <w:sz w:val="24"/>
          <w:szCs w:val="24"/>
          <w:lang w:val="pl-PL"/>
        </w:rPr>
        <w:t>zakresie egzaminu maturalnego</w:t>
      </w:r>
      <w:r w:rsidR="00460D3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60D3A" w:rsidRDefault="00460D3A" w:rsidP="00460D3A">
      <w:pPr>
        <w:pStyle w:val="Akapitzlist"/>
        <w:ind w:left="448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3A06EC" w:rsidRPr="008B2A69" w:rsidRDefault="008B2A69" w:rsidP="00460D3A">
      <w:pPr>
        <w:pStyle w:val="Akapitzlist"/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8B2A69">
        <w:rPr>
          <w:rFonts w:ascii="Times New Roman" w:hAnsi="Times New Roman" w:cs="Times New Roman"/>
          <w:sz w:val="24"/>
          <w:szCs w:val="24"/>
          <w:lang w:val="pl-PL"/>
        </w:rPr>
        <w:t>Nauczyciele poszczególnych zajęć edukacyjnych objętych egzaminem dyplomowym, nie później niż na 5 miesięcy przed terminem egzaminu dyplomowego, informują uczniów klas programowo najwyższych o zakresie obowiązujących treści nauczania, stanowiących podstawę przygotowywania zadań egzaminacyjnych.</w:t>
      </w:r>
    </w:p>
    <w:p w:rsidR="003A06EC" w:rsidRDefault="003A06EC" w:rsidP="00AC0A37">
      <w:pPr>
        <w:ind w:left="448" w:right="97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AC0A37" w:rsidRDefault="00AC0A37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AC0A37">
        <w:rPr>
          <w:rFonts w:ascii="Times New Roman" w:hAnsi="Times New Roman" w:cs="Times New Roman"/>
          <w:sz w:val="24"/>
          <w:szCs w:val="24"/>
          <w:lang w:val="pl-PL"/>
        </w:rPr>
        <w:t xml:space="preserve">Przewodniczący komisji dyplomowej wyznacza nauczyciela zajęć edukacyjnych objętych egzaminem dyplomowym, wchodzącego w skład danego zespołu egzaminacyjnego, lub zespół egzaminacyjny do przygotowania zadań egzaminacyjnych dla części teoretycznej egzaminu dyplomowego. Zadania egzaminacyjne przygotowuje się z uwzględnieniem podstawy programowej </w:t>
      </w:r>
      <w:r w:rsidR="00F93C1F">
        <w:rPr>
          <w:rFonts w:ascii="Times New Roman" w:hAnsi="Times New Roman" w:cs="Times New Roman"/>
          <w:sz w:val="24"/>
          <w:szCs w:val="24"/>
          <w:lang w:val="pl-PL"/>
        </w:rPr>
        <w:t xml:space="preserve">kształcenia </w:t>
      </w:r>
      <w:r w:rsidRPr="00AC0A37">
        <w:rPr>
          <w:rFonts w:ascii="Times New Roman" w:hAnsi="Times New Roman" w:cs="Times New Roman"/>
          <w:sz w:val="24"/>
          <w:szCs w:val="24"/>
          <w:lang w:val="pl-PL"/>
        </w:rPr>
        <w:t>w zakresie danych zajęć edukacyjnych.</w:t>
      </w:r>
    </w:p>
    <w:p w:rsidR="00AC0A37" w:rsidRDefault="00AC0A37" w:rsidP="00AC0A3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AC0A37" w:rsidRDefault="00AC0A37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AC0A37">
        <w:rPr>
          <w:rFonts w:ascii="Times New Roman" w:hAnsi="Times New Roman" w:cs="Times New Roman"/>
          <w:sz w:val="24"/>
          <w:szCs w:val="24"/>
          <w:lang w:val="pl-PL"/>
        </w:rPr>
        <w:t>Nauczyciel lub zespół egzaminacyjny przygotowują zadania egzaminacyjne i łączą je w zestawy, tak aby zestaw zadań egzaminacyjnych pozwalał na ocenę wiedzy i umiejętności ucznia.</w:t>
      </w:r>
    </w:p>
    <w:p w:rsidR="003E60C3" w:rsidRDefault="003E60C3" w:rsidP="003E60C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E60C3" w:rsidRPr="00AC0A37" w:rsidRDefault="003E60C3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3E60C3">
        <w:rPr>
          <w:rFonts w:ascii="Times New Roman" w:hAnsi="Times New Roman"/>
          <w:sz w:val="24"/>
          <w:szCs w:val="24"/>
          <w:lang w:val="pl-PL"/>
        </w:rPr>
        <w:t xml:space="preserve">Przygotowane zestawy, nie później niż na tydzień przed egzaminem, zostają złożone </w:t>
      </w:r>
      <w:r w:rsidRPr="003E60C3">
        <w:rPr>
          <w:rFonts w:ascii="Times New Roman" w:hAnsi="Times New Roman"/>
          <w:sz w:val="24"/>
          <w:szCs w:val="24"/>
          <w:lang w:val="pl-PL"/>
        </w:rPr>
        <w:br/>
        <w:t>u przewodniczącego komisji,</w:t>
      </w:r>
    </w:p>
    <w:p w:rsidR="00AC0A37" w:rsidRDefault="00AC0A37" w:rsidP="00AC0A3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AC0A37" w:rsidRPr="00AC0A37" w:rsidRDefault="00AC0A37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AC0A37">
        <w:rPr>
          <w:rFonts w:ascii="Times New Roman" w:hAnsi="Times New Roman" w:cs="Times New Roman"/>
          <w:sz w:val="24"/>
          <w:szCs w:val="24"/>
          <w:lang w:val="pl-PL"/>
        </w:rPr>
        <w:t>Zestawy zadań egzaminacyjnych zatwierdza przewodniczący komisji dyplomowej, opatrując je podpisem oraz podłuż</w:t>
      </w:r>
      <w:r w:rsidR="006C18BE">
        <w:rPr>
          <w:rFonts w:ascii="Times New Roman" w:hAnsi="Times New Roman" w:cs="Times New Roman"/>
          <w:sz w:val="24"/>
          <w:szCs w:val="24"/>
          <w:lang w:val="pl-PL"/>
        </w:rPr>
        <w:t>ną pieczęcią szkoły</w:t>
      </w:r>
      <w:r w:rsidRPr="00AC0A3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C0A37" w:rsidRPr="006C18BE" w:rsidRDefault="00AC0A37" w:rsidP="006C18BE">
      <w:pPr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AC0A37" w:rsidRDefault="006C18BE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6C18BE">
        <w:rPr>
          <w:rFonts w:ascii="Times New Roman" w:hAnsi="Times New Roman" w:cs="Times New Roman"/>
          <w:sz w:val="24"/>
          <w:szCs w:val="24"/>
          <w:lang w:val="pl-PL"/>
        </w:rPr>
        <w:t>Zestawy zadań egzaminacyjnych przechowuje się w sposób zapewniający ich ochronę przed nieuprawnionym ujawnieniem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855EC" w:rsidRDefault="008855EC" w:rsidP="008855E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855EC" w:rsidRPr="008855EC" w:rsidRDefault="008855EC" w:rsidP="008855EC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 w:rsidRPr="008855EC">
        <w:rPr>
          <w:rFonts w:ascii="Times New Roman" w:hAnsi="Times New Roman" w:cs="Times New Roman"/>
          <w:sz w:val="24"/>
          <w:szCs w:val="24"/>
          <w:lang w:val="pl-PL"/>
        </w:rPr>
        <w:t>Uczeń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zobowiązuje</w:t>
      </w:r>
      <w:r w:rsidRPr="008855EC">
        <w:rPr>
          <w:rFonts w:ascii="Times New Roman" w:hAnsi="Times New Roman" w:cs="Times New Roman"/>
          <w:sz w:val="24"/>
          <w:szCs w:val="24"/>
          <w:lang w:val="pl-PL"/>
        </w:rPr>
        <w:t xml:space="preserve"> się do przestrzegania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Regulaminu przeprowadzania egzaminu dyplomowego oraz zapisów dotyczących egzaminu dyplomowego zawartych w Statucie </w:t>
      </w:r>
      <w:r w:rsidRPr="008855EC">
        <w:rPr>
          <w:rFonts w:ascii="Times New Roman" w:hAnsi="Times New Roman" w:cs="Times New Roman"/>
          <w:sz w:val="24"/>
          <w:szCs w:val="24"/>
          <w:lang w:val="pl-PL"/>
        </w:rPr>
        <w:t xml:space="preserve"> Liceum Sztuk Plastycznych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Grudziądzu (zał. n</w:t>
      </w:r>
      <w:r w:rsidR="005B2D12">
        <w:rPr>
          <w:rFonts w:ascii="Times New Roman" w:hAnsi="Times New Roman" w:cs="Times New Roman"/>
          <w:sz w:val="24"/>
          <w:szCs w:val="24"/>
          <w:lang w:val="pl-PL"/>
        </w:rPr>
        <w:t>r 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:rsidR="006C461C" w:rsidRDefault="006C461C" w:rsidP="006C461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461C" w:rsidRDefault="006C461C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Nauczyciele poszczególnych zajęć objętych egzaminem dyplomowym w części praktycznej nie później niż na 5 miesięcy przed terminem egzaminu, ustalają z uczniem klasy programowo najwyższej:</w:t>
      </w:r>
    </w:p>
    <w:p w:rsidR="006C461C" w:rsidRDefault="006C461C" w:rsidP="006C461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461C" w:rsidRDefault="006C461C" w:rsidP="006C461C">
      <w:pPr>
        <w:pStyle w:val="Akapitzlist"/>
        <w:numPr>
          <w:ilvl w:val="0"/>
          <w:numId w:val="18"/>
        </w:numPr>
        <w:ind w:right="9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temat oraz zakres pracy dyp</w:t>
      </w:r>
      <w:r w:rsidR="00373A24">
        <w:rPr>
          <w:rFonts w:ascii="Times New Roman" w:hAnsi="Times New Roman" w:cs="Times New Roman"/>
          <w:sz w:val="24"/>
          <w:szCs w:val="24"/>
          <w:lang w:val="pl-PL"/>
        </w:rPr>
        <w:t xml:space="preserve">lomowej w nauczanej </w:t>
      </w:r>
      <w:r w:rsidR="0085567E">
        <w:rPr>
          <w:rFonts w:ascii="Times New Roman" w:hAnsi="Times New Roman" w:cs="Times New Roman"/>
          <w:sz w:val="24"/>
          <w:szCs w:val="24"/>
          <w:lang w:val="pl-PL"/>
        </w:rPr>
        <w:t>specjalności/</w:t>
      </w:r>
      <w:r w:rsidR="00373A24">
        <w:rPr>
          <w:rFonts w:ascii="Times New Roman" w:hAnsi="Times New Roman" w:cs="Times New Roman"/>
          <w:sz w:val="24"/>
          <w:szCs w:val="24"/>
          <w:lang w:val="pl-PL"/>
        </w:rPr>
        <w:t>specjalizacji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9706B" w:rsidRPr="00E9706B" w:rsidRDefault="006C461C" w:rsidP="00E9706B">
      <w:pPr>
        <w:pStyle w:val="Akapitzlist"/>
        <w:numPr>
          <w:ilvl w:val="0"/>
          <w:numId w:val="18"/>
        </w:numPr>
        <w:ind w:right="9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temat pracy z rysunku lub malarstwa lub rzeźby</w:t>
      </w:r>
      <w:r w:rsidR="00E9706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C18BE" w:rsidRDefault="006C18BE" w:rsidP="006C1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E9706B" w:rsidRDefault="00824A19" w:rsidP="006C18BE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Uczeń wraz z nauczycielami prowadzącymi określa zakres prac w obrębie realizowanego tematu zgodnego z treściami </w:t>
      </w:r>
      <w:r w:rsidR="0085567E">
        <w:rPr>
          <w:rFonts w:ascii="Times New Roman" w:hAnsi="Times New Roman" w:cs="Times New Roman"/>
          <w:sz w:val="24"/>
          <w:szCs w:val="24"/>
          <w:lang w:val="pl-PL"/>
        </w:rPr>
        <w:t>programowymi danej specjalności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24A19" w:rsidRDefault="00824A19" w:rsidP="00824A19">
      <w:pPr>
        <w:ind w:left="448" w:right="97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824A19" w:rsidRDefault="009D4B43" w:rsidP="006C18BE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Temat i zakres pracy dyplomowej w części praktycznej zostaje zatwierdzony przez dyrektora na zbiorczej karcie wszystkich tematów dyplomowych</w:t>
      </w:r>
      <w:r w:rsidR="001F147D">
        <w:rPr>
          <w:rFonts w:ascii="Times New Roman" w:hAnsi="Times New Roman" w:cs="Times New Roman"/>
          <w:sz w:val="24"/>
          <w:szCs w:val="24"/>
          <w:lang w:val="pl-PL"/>
        </w:rPr>
        <w:t xml:space="preserve"> (zał. nr 1)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869AF" w:rsidRDefault="006869AF" w:rsidP="006869A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869AF" w:rsidRPr="006869AF" w:rsidRDefault="006869AF" w:rsidP="006869AF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Wybór pracy z zakresu rysunku lub malarstwa lub rzeźby zostaje potwierdzony przez ucznia na karcie wyboru dziedziny w części praktycznej (zał. nr 2).</w:t>
      </w:r>
    </w:p>
    <w:p w:rsidR="009D4B43" w:rsidRPr="001F147D" w:rsidRDefault="009D4B43" w:rsidP="001F147D">
      <w:pPr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9D4B43" w:rsidRDefault="009D4B43" w:rsidP="006C18BE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Stan zaawansowania  realizacji pracy w zakresie specjalizacji uczeń przeds</w:t>
      </w:r>
      <w:r w:rsidR="006869AF">
        <w:rPr>
          <w:rFonts w:ascii="Times New Roman" w:hAnsi="Times New Roman" w:cs="Times New Roman"/>
          <w:sz w:val="24"/>
          <w:szCs w:val="24"/>
          <w:lang w:val="pl-PL"/>
        </w:rPr>
        <w:t>tawia w trakcie cyklicznych konsultacji</w:t>
      </w:r>
      <w:r w:rsidR="001F147D">
        <w:rPr>
          <w:rFonts w:ascii="Times New Roman" w:hAnsi="Times New Roman" w:cs="Times New Roman"/>
          <w:sz w:val="24"/>
          <w:szCs w:val="24"/>
          <w:lang w:val="pl-PL"/>
        </w:rPr>
        <w:t>. Informacje o stanie realizacji pracy dyplomowej nauczyciel prowadzący zajęcia odnotowuje w karcie monitor</w:t>
      </w:r>
      <w:r w:rsidR="006869AF">
        <w:rPr>
          <w:rFonts w:ascii="Times New Roman" w:hAnsi="Times New Roman" w:cs="Times New Roman"/>
          <w:sz w:val="24"/>
          <w:szCs w:val="24"/>
          <w:lang w:val="pl-PL"/>
        </w:rPr>
        <w:t>ingu pracy dyplomowej (zał. nr 3</w:t>
      </w:r>
      <w:r w:rsidR="001F147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F579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F5790" w:rsidRDefault="00DF5790" w:rsidP="00DF579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F5790" w:rsidRPr="00DF5790" w:rsidRDefault="00DF5790" w:rsidP="00DF5790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H</w:t>
      </w:r>
      <w:r w:rsidRPr="00DF5790">
        <w:rPr>
          <w:rFonts w:ascii="Times New Roman" w:hAnsi="Times New Roman" w:cs="Times New Roman"/>
          <w:sz w:val="24"/>
          <w:szCs w:val="24"/>
          <w:lang w:val="pl-PL"/>
        </w:rPr>
        <w:t>armonogram konsultacji ustala nauczyciel prowadzący</w:t>
      </w:r>
      <w:r w:rsidR="006869AF">
        <w:rPr>
          <w:rFonts w:ascii="Times New Roman" w:hAnsi="Times New Roman" w:cs="Times New Roman"/>
          <w:sz w:val="24"/>
          <w:szCs w:val="24"/>
          <w:lang w:val="pl-PL"/>
        </w:rPr>
        <w:t>. K</w:t>
      </w:r>
      <w:r w:rsidRPr="00DF5790">
        <w:rPr>
          <w:rFonts w:ascii="Times New Roman" w:hAnsi="Times New Roman" w:cs="Times New Roman"/>
          <w:sz w:val="24"/>
          <w:szCs w:val="24"/>
          <w:lang w:val="pl-PL"/>
        </w:rPr>
        <w:t>onsultacje pracy dyplomowej powinny odbywać si</w:t>
      </w:r>
      <w:r w:rsidR="006869AF">
        <w:rPr>
          <w:rFonts w:ascii="Times New Roman" w:hAnsi="Times New Roman" w:cs="Times New Roman"/>
          <w:sz w:val="24"/>
          <w:szCs w:val="24"/>
          <w:lang w:val="pl-PL"/>
        </w:rPr>
        <w:t>ę co najmniej 1 raz w miesiącu. L</w:t>
      </w:r>
      <w:r w:rsidRPr="00DF5790">
        <w:rPr>
          <w:rFonts w:ascii="Times New Roman" w:hAnsi="Times New Roman" w:cs="Times New Roman"/>
          <w:sz w:val="24"/>
          <w:szCs w:val="24"/>
          <w:lang w:val="pl-PL"/>
        </w:rPr>
        <w:t xml:space="preserve">iczba wymaganych konsultacji na różnych etapach </w:t>
      </w:r>
      <w:r w:rsidRPr="007704A7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2" name="Picture 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790">
        <w:rPr>
          <w:rFonts w:ascii="Times New Roman" w:hAnsi="Times New Roman" w:cs="Times New Roman"/>
          <w:sz w:val="24"/>
          <w:szCs w:val="24"/>
          <w:lang w:val="pl-PL"/>
        </w:rPr>
        <w:t>realizacji pracy dyplomowej nie może być mniejsza niż cztery</w:t>
      </w:r>
      <w:r>
        <w:rPr>
          <w:noProof/>
          <w:lang w:val="pl-PL" w:eastAsia="pl-PL"/>
        </w:rPr>
        <w:t>.</w:t>
      </w:r>
    </w:p>
    <w:p w:rsidR="00DF5790" w:rsidRDefault="00DF5790" w:rsidP="00DF579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F5790" w:rsidRDefault="00DF5790" w:rsidP="00DF5790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DF5790">
        <w:rPr>
          <w:rFonts w:ascii="Times New Roman" w:hAnsi="Times New Roman" w:cs="Times New Roman"/>
          <w:sz w:val="24"/>
          <w:szCs w:val="24"/>
          <w:lang w:val="pl-PL"/>
        </w:rPr>
        <w:t>ealizacja pracy dyplomowej odbywa się wyłącznie na terenie pracowni szkolnych pod kontrolą nauczyciela;</w:t>
      </w:r>
    </w:p>
    <w:p w:rsidR="00753DE1" w:rsidRPr="00DF5790" w:rsidRDefault="00753DE1" w:rsidP="00753DE1">
      <w:pPr>
        <w:ind w:left="0" w:right="97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DF5790" w:rsidRDefault="00753DE1" w:rsidP="006C18BE">
      <w:pPr>
        <w:numPr>
          <w:ilvl w:val="0"/>
          <w:numId w:val="2"/>
        </w:numPr>
        <w:ind w:right="97" w:hanging="3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DF5790" w:rsidRPr="007704A7">
        <w:rPr>
          <w:rFonts w:ascii="Times New Roman" w:hAnsi="Times New Roman" w:cs="Times New Roman"/>
          <w:sz w:val="24"/>
          <w:szCs w:val="24"/>
          <w:lang w:val="pl-PL"/>
        </w:rPr>
        <w:t>lementy niezbędne do realizacji i prezentacji pracy dyplomowej niemożliwe do przygotowania w pracowniach szkolnych mogą być wykonane za zgodą nauczyciela prowadzącego poza szkol</w:t>
      </w:r>
      <w:r w:rsidR="00DF5790">
        <w:rPr>
          <w:rFonts w:ascii="Times New Roman" w:hAnsi="Times New Roman" w:cs="Times New Roman"/>
          <w:sz w:val="24"/>
          <w:szCs w:val="24"/>
          <w:lang w:val="pl-PL"/>
        </w:rPr>
        <w:t>ą,</w:t>
      </w:r>
    </w:p>
    <w:p w:rsidR="0082341A" w:rsidRDefault="0082341A">
      <w:pPr>
        <w:spacing w:after="195" w:line="261" w:lineRule="auto"/>
        <w:ind w:left="91" w:right="25" w:hanging="10"/>
        <w:jc w:val="center"/>
        <w:rPr>
          <w:rFonts w:ascii="Times New Roman" w:hAnsi="Times New Roman" w:cs="Times New Roman"/>
          <w:lang w:val="pl-PL"/>
        </w:rPr>
      </w:pPr>
    </w:p>
    <w:p w:rsidR="003A06EC" w:rsidRPr="0052669E" w:rsidRDefault="0082341A" w:rsidP="0082341A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2669E">
        <w:rPr>
          <w:rFonts w:ascii="Times New Roman" w:hAnsi="Times New Roman" w:cs="Times New Roman"/>
          <w:b/>
          <w:sz w:val="24"/>
          <w:szCs w:val="24"/>
          <w:lang w:val="pl-PL"/>
        </w:rPr>
        <w:t>§ 3.</w:t>
      </w:r>
    </w:p>
    <w:p w:rsidR="0082341A" w:rsidRPr="0052669E" w:rsidRDefault="0082341A" w:rsidP="0082341A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5D50" w:rsidRPr="008300FE" w:rsidRDefault="00475AED" w:rsidP="00A34937">
      <w:pPr>
        <w:pStyle w:val="Akapitzlist"/>
        <w:numPr>
          <w:ilvl w:val="0"/>
          <w:numId w:val="21"/>
        </w:numPr>
        <w:rPr>
          <w:rFonts w:ascii="Arial" w:hAnsi="Arial" w:cs="Arial"/>
          <w:sz w:val="25"/>
          <w:szCs w:val="25"/>
          <w:lang w:val="pl-PL"/>
        </w:rPr>
      </w:pPr>
      <w:r w:rsidRPr="008300FE">
        <w:rPr>
          <w:rFonts w:ascii="Times New Roman" w:hAnsi="Times New Roman" w:cs="Times New Roman"/>
          <w:lang w:val="pl-PL"/>
        </w:rPr>
        <w:t>Egzamin dyplomowy obejmuje:</w:t>
      </w:r>
      <w:r w:rsidR="009A5D50" w:rsidRPr="008300FE">
        <w:rPr>
          <w:rFonts w:ascii="Arial" w:hAnsi="Arial" w:cs="Arial"/>
          <w:sz w:val="25"/>
          <w:szCs w:val="25"/>
          <w:lang w:val="pl-PL"/>
        </w:rPr>
        <w:t xml:space="preserve"> </w:t>
      </w:r>
    </w:p>
    <w:p w:rsidR="008300FE" w:rsidRPr="008300FE" w:rsidRDefault="008300FE" w:rsidP="008300FE">
      <w:pPr>
        <w:pStyle w:val="Akapitzlist"/>
        <w:ind w:left="452" w:firstLine="0"/>
        <w:rPr>
          <w:rFonts w:ascii="Arial" w:hAnsi="Arial" w:cs="Arial"/>
          <w:sz w:val="25"/>
          <w:szCs w:val="25"/>
          <w:lang w:val="pl-PL"/>
        </w:rPr>
      </w:pPr>
    </w:p>
    <w:p w:rsidR="003A06EC" w:rsidRPr="009A5D50" w:rsidRDefault="00475AED">
      <w:pPr>
        <w:ind w:left="830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>1) część praktyczną polegającą na prezentacji:</w:t>
      </w:r>
    </w:p>
    <w:p w:rsidR="00CC1615" w:rsidRDefault="00475AED">
      <w:pPr>
        <w:spacing w:after="0"/>
        <w:ind w:left="1924" w:right="326" w:hanging="275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 xml:space="preserve">a. przygotowanej przez ucznia pracy dyplomowej z zakresu specjalności lub </w:t>
      </w:r>
      <w:r w:rsidR="00CC161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9A5D50" w:rsidRDefault="00CC1615">
      <w:pPr>
        <w:spacing w:after="0"/>
        <w:ind w:left="1924" w:right="326" w:hanging="27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475AED" w:rsidRPr="009A5D50">
        <w:rPr>
          <w:rFonts w:ascii="Times New Roman" w:hAnsi="Times New Roman" w:cs="Times New Roman"/>
          <w:sz w:val="24"/>
          <w:szCs w:val="24"/>
          <w:lang w:val="pl-PL"/>
        </w:rPr>
        <w:t xml:space="preserve">specjalizacji artystycznej z uwzględnieniem </w:t>
      </w:r>
    </w:p>
    <w:p w:rsidR="003A06EC" w:rsidRDefault="00475AED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>- inspiracji,</w:t>
      </w:r>
    </w:p>
    <w:p w:rsidR="008300FE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etapów realizacji,</w:t>
      </w:r>
    </w:p>
    <w:p w:rsidR="008300FE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zakresu pracy,</w:t>
      </w:r>
    </w:p>
    <w:p w:rsidR="008300FE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formy i funkcji,</w:t>
      </w:r>
    </w:p>
    <w:p w:rsidR="008300FE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techniki i technologii,</w:t>
      </w:r>
    </w:p>
    <w:p w:rsidR="008300FE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oryginalnego charakteru pracy</w:t>
      </w:r>
    </w:p>
    <w:p w:rsidR="008300FE" w:rsidRPr="009A5D50" w:rsidRDefault="008300FE" w:rsidP="009A5D50">
      <w:pPr>
        <w:spacing w:after="0"/>
        <w:ind w:left="1924" w:right="326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Default="00475AED">
      <w:pPr>
        <w:ind w:left="1639"/>
        <w:rPr>
          <w:rFonts w:ascii="Times New Roman" w:hAnsi="Times New Roman" w:cs="Times New Roman"/>
          <w:sz w:val="24"/>
          <w:szCs w:val="24"/>
          <w:lang w:val="pl-PL"/>
        </w:rPr>
      </w:pPr>
      <w:r w:rsidRPr="009A5D50">
        <w:rPr>
          <w:rFonts w:ascii="Times New Roman" w:hAnsi="Times New Roman" w:cs="Times New Roman"/>
          <w:sz w:val="24"/>
          <w:szCs w:val="24"/>
          <w:lang w:val="pl-PL"/>
        </w:rPr>
        <w:t>b. pracy z zakresu rysunku, malarstwa lub rzeźby</w:t>
      </w:r>
      <w:r w:rsidR="008300F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300FE" w:rsidRPr="009A5D50" w:rsidRDefault="008300FE">
      <w:pPr>
        <w:ind w:left="1639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Pr="008300FE" w:rsidRDefault="008300FE" w:rsidP="008300FE">
      <w:pPr>
        <w:ind w:left="789"/>
        <w:rPr>
          <w:rFonts w:ascii="Times New Roman" w:hAnsi="Times New Roman" w:cs="Times New Roman"/>
          <w:sz w:val="24"/>
          <w:szCs w:val="24"/>
          <w:lang w:val="pl-PL"/>
        </w:rPr>
      </w:pPr>
      <w:r w:rsidRPr="008300FE">
        <w:rPr>
          <w:rFonts w:ascii="Times New Roman" w:hAnsi="Times New Roman" w:cs="Times New Roman"/>
          <w:sz w:val="24"/>
          <w:szCs w:val="24"/>
          <w:lang w:val="pl-PL"/>
        </w:rPr>
        <w:t>2) część</w:t>
      </w:r>
      <w:r w:rsidR="00475AED" w:rsidRPr="008300FE">
        <w:rPr>
          <w:rFonts w:ascii="Times New Roman" w:hAnsi="Times New Roman" w:cs="Times New Roman"/>
          <w:sz w:val="24"/>
          <w:szCs w:val="24"/>
          <w:lang w:val="pl-PL"/>
        </w:rPr>
        <w:t xml:space="preserve"> teoretyczną z historii sztuki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34937" w:rsidRDefault="00A34937" w:rsidP="00A34937">
      <w:pPr>
        <w:spacing w:after="0"/>
        <w:ind w:left="367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E60C3" w:rsidRPr="003E60C3" w:rsidRDefault="00A34937" w:rsidP="003E60C3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60C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E60C3" w:rsidRPr="003E60C3">
        <w:rPr>
          <w:rFonts w:ascii="Times New Roman" w:hAnsi="Times New Roman"/>
          <w:sz w:val="24"/>
          <w:szCs w:val="24"/>
          <w:lang w:val="pl-PL"/>
        </w:rPr>
        <w:t>2.</w:t>
      </w:r>
      <w:r w:rsidR="003E60C3" w:rsidRPr="003E60C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E60C3" w:rsidRPr="003E60C3">
        <w:rPr>
          <w:rFonts w:ascii="Times New Roman" w:hAnsi="Times New Roman"/>
          <w:sz w:val="24"/>
          <w:szCs w:val="24"/>
          <w:lang w:val="pl-PL"/>
        </w:rPr>
        <w:t>Prezentacja pracy dyplomowej obejmuje:</w:t>
      </w:r>
    </w:p>
    <w:p w:rsidR="003E60C3" w:rsidRPr="003E60C3" w:rsidRDefault="003E60C3" w:rsidP="003E60C3">
      <w:pPr>
        <w:spacing w:after="0" w:line="240" w:lineRule="auto"/>
        <w:ind w:left="703"/>
        <w:rPr>
          <w:rFonts w:ascii="Times New Roman" w:hAnsi="Times New Roman"/>
          <w:color w:val="auto"/>
          <w:sz w:val="24"/>
          <w:szCs w:val="24"/>
          <w:lang w:val="pl-PL"/>
        </w:rPr>
      </w:pP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t xml:space="preserve">1) dokumentację zapisaną na nośniku cyfrowym (CD, DVD, pamięć zewnętrzna) </w:t>
      </w: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br/>
        <w:t xml:space="preserve">w naturalnym formacie programu, w którym powstał dyplom (lub w innym powszechnie stosowanym programie do prezentacji), przedstawioną i omówioną zgodnie z treściami </w:t>
      </w: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ust. 1,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 a</w:t>
      </w: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t>. Dokumentacja fotog</w:t>
      </w:r>
      <w:r>
        <w:rPr>
          <w:rFonts w:ascii="Times New Roman" w:hAnsi="Times New Roman"/>
          <w:color w:val="auto"/>
          <w:sz w:val="24"/>
          <w:szCs w:val="24"/>
          <w:lang w:val="pl-PL"/>
        </w:rPr>
        <w:t>raficzna wykonanej pracy ,</w:t>
      </w: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t xml:space="preserve"> powinna być przygotowana w jakości i rozdzielczości pozwalającej wykonać wydruk w formacie min. A4; </w:t>
      </w:r>
    </w:p>
    <w:p w:rsidR="003E60C3" w:rsidRPr="003E60C3" w:rsidRDefault="003E60C3" w:rsidP="003E60C3">
      <w:pPr>
        <w:spacing w:after="0" w:line="240" w:lineRule="auto"/>
        <w:ind w:left="703"/>
        <w:rPr>
          <w:rFonts w:ascii="Times New Roman" w:hAnsi="Times New Roman"/>
          <w:color w:val="auto"/>
          <w:sz w:val="24"/>
          <w:szCs w:val="24"/>
          <w:lang w:val="pl-PL"/>
        </w:rPr>
      </w:pP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t>2) omówienie wykonanej pracy z zakresu specjalizacji, zgodnej z zatwierdzonym zakresem i tematem;</w:t>
      </w:r>
    </w:p>
    <w:p w:rsidR="003E60C3" w:rsidRPr="003E60C3" w:rsidRDefault="003E60C3" w:rsidP="003E60C3">
      <w:pPr>
        <w:spacing w:after="0" w:line="240" w:lineRule="auto"/>
        <w:ind w:left="703"/>
        <w:rPr>
          <w:rFonts w:ascii="Times New Roman" w:hAnsi="Times New Roman"/>
          <w:color w:val="auto"/>
          <w:sz w:val="24"/>
          <w:szCs w:val="24"/>
          <w:lang w:val="pl-PL"/>
        </w:rPr>
      </w:pPr>
      <w:r w:rsidRPr="003E60C3">
        <w:rPr>
          <w:rFonts w:ascii="Times New Roman" w:hAnsi="Times New Roman"/>
          <w:color w:val="auto"/>
          <w:sz w:val="24"/>
          <w:szCs w:val="24"/>
          <w:lang w:val="pl-PL"/>
        </w:rPr>
        <w:t>3) analizę formalną pracy z zakresu rysunku, malarstwa, rzeźby, potwierdzającą świadome stosowanie użytych środków artystycznego wyrazu do indywidualnej interpretacji tematu, z wykorzystaniem właściwej terminologii i nazewnictwa.</w:t>
      </w:r>
    </w:p>
    <w:p w:rsidR="003E60C3" w:rsidRDefault="003E60C3" w:rsidP="003E60C3">
      <w:pPr>
        <w:pStyle w:val="Akapitzlist"/>
        <w:spacing w:after="0"/>
        <w:ind w:left="562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A34937" w:rsidRPr="00A34937" w:rsidRDefault="00A34937" w:rsidP="003E60C3">
      <w:pPr>
        <w:pStyle w:val="Akapitzlist"/>
        <w:numPr>
          <w:ilvl w:val="0"/>
          <w:numId w:val="23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A34937">
        <w:rPr>
          <w:rFonts w:ascii="Times New Roman" w:hAnsi="Times New Roman" w:cs="Times New Roman"/>
          <w:sz w:val="24"/>
          <w:szCs w:val="24"/>
          <w:lang w:val="pl-PL"/>
        </w:rPr>
        <w:t xml:space="preserve">Prezentacja pracy dyplomowej trwa do 30 minut, następnie uczeń odpowiada na pytania   </w:t>
      </w:r>
    </w:p>
    <w:p w:rsidR="00A34937" w:rsidRDefault="00A34937" w:rsidP="00A34937">
      <w:pPr>
        <w:spacing w:after="0"/>
        <w:ind w:left="367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0E6F3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zadawane</w:t>
      </w:r>
      <w:r w:rsidRPr="00A349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34937">
        <w:rPr>
          <w:rFonts w:ascii="Times New Roman" w:hAnsi="Times New Roman" w:cs="Times New Roman"/>
          <w:sz w:val="24"/>
          <w:szCs w:val="24"/>
          <w:lang w:val="pl-PL"/>
        </w:rPr>
        <w:t xml:space="preserve">rzez członków komisji związane z jej formalnymi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34937">
        <w:rPr>
          <w:rFonts w:ascii="Times New Roman" w:hAnsi="Times New Roman" w:cs="Times New Roman"/>
          <w:sz w:val="24"/>
          <w:szCs w:val="24"/>
          <w:lang w:val="pl-PL"/>
        </w:rPr>
        <w:t xml:space="preserve">treściowymi założeniami, </w:t>
      </w:r>
    </w:p>
    <w:p w:rsidR="00A34937" w:rsidRDefault="00A34937" w:rsidP="00A34937">
      <w:pPr>
        <w:spacing w:after="0"/>
        <w:ind w:left="367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0E6F3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A34937">
        <w:rPr>
          <w:rFonts w:ascii="Times New Roman" w:hAnsi="Times New Roman" w:cs="Times New Roman"/>
          <w:sz w:val="24"/>
          <w:szCs w:val="24"/>
          <w:lang w:val="pl-PL"/>
        </w:rPr>
        <w:t>przygotowaniem i realizacją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34937" w:rsidRDefault="00A34937" w:rsidP="00A34937">
      <w:pPr>
        <w:pStyle w:val="Akapitzlist"/>
        <w:spacing w:after="0"/>
        <w:ind w:left="562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Pr="000E6F35" w:rsidRDefault="00475AED" w:rsidP="000E6F35">
      <w:pPr>
        <w:pStyle w:val="Akapitzlist"/>
        <w:numPr>
          <w:ilvl w:val="0"/>
          <w:numId w:val="23"/>
        </w:numPr>
        <w:spacing w:after="0"/>
        <w:ind w:hanging="638"/>
        <w:rPr>
          <w:rFonts w:ascii="Times New Roman" w:hAnsi="Times New Roman" w:cs="Times New Roman"/>
          <w:sz w:val="24"/>
          <w:szCs w:val="24"/>
          <w:lang w:val="pl-PL"/>
        </w:rPr>
      </w:pPr>
      <w:r w:rsidRPr="000E6F35">
        <w:rPr>
          <w:rFonts w:ascii="Times New Roman" w:hAnsi="Times New Roman" w:cs="Times New Roman"/>
          <w:sz w:val="24"/>
          <w:szCs w:val="24"/>
          <w:lang w:val="pl-PL"/>
        </w:rPr>
        <w:t>Egzamin dyplomowy w części teoretycznej jest przeprowadzany w formie ustnej.</w:t>
      </w:r>
    </w:p>
    <w:p w:rsidR="00A34937" w:rsidRDefault="00A34937" w:rsidP="00A34937">
      <w:pPr>
        <w:pStyle w:val="Akapitzlist"/>
        <w:spacing w:after="0"/>
        <w:ind w:left="56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34937" w:rsidRDefault="00A34937" w:rsidP="003E60C3">
      <w:pPr>
        <w:numPr>
          <w:ilvl w:val="0"/>
          <w:numId w:val="23"/>
        </w:numPr>
        <w:ind w:hanging="63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ED36E6">
        <w:rPr>
          <w:rFonts w:ascii="Times New Roman" w:hAnsi="Times New Roman" w:cs="Times New Roman"/>
          <w:sz w:val="24"/>
          <w:szCs w:val="24"/>
          <w:lang w:val="pl-PL"/>
        </w:rPr>
        <w:t xml:space="preserve">gzamin dyplomowy w części teoretycznej trwa nie dłużej niż 60 minut, </w:t>
      </w:r>
      <w:r>
        <w:rPr>
          <w:rFonts w:ascii="Times New Roman" w:hAnsi="Times New Roman" w:cs="Times New Roman"/>
          <w:sz w:val="24"/>
          <w:szCs w:val="24"/>
          <w:lang w:val="pl-PL"/>
        </w:rPr>
        <w:t>z których 20 minut uczeń otrzymu</w:t>
      </w:r>
      <w:r w:rsidRPr="00ED36E6">
        <w:rPr>
          <w:rFonts w:ascii="Times New Roman" w:hAnsi="Times New Roman" w:cs="Times New Roman"/>
          <w:sz w:val="24"/>
          <w:szCs w:val="24"/>
          <w:lang w:val="pl-PL"/>
        </w:rPr>
        <w:t>je na przygotowanie odpowiedzi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A38E5" w:rsidRDefault="009A38E5" w:rsidP="009A38E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A38E5" w:rsidRDefault="009A38E5" w:rsidP="003E60C3">
      <w:pPr>
        <w:numPr>
          <w:ilvl w:val="0"/>
          <w:numId w:val="23"/>
        </w:numPr>
        <w:ind w:hanging="63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pomieszczeniu podczas trwania egzaminu może znajdować się tylko jeden uczeń.</w:t>
      </w:r>
    </w:p>
    <w:p w:rsidR="00A34937" w:rsidRDefault="00A34937" w:rsidP="00A34937">
      <w:pPr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A34937" w:rsidRDefault="00A34937" w:rsidP="003E60C3">
      <w:pPr>
        <w:numPr>
          <w:ilvl w:val="0"/>
          <w:numId w:val="23"/>
        </w:numPr>
        <w:ind w:hanging="63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ED36E6">
        <w:rPr>
          <w:rFonts w:ascii="Times New Roman" w:hAnsi="Times New Roman" w:cs="Times New Roman"/>
          <w:sz w:val="24"/>
          <w:szCs w:val="24"/>
          <w:lang w:val="pl-PL"/>
        </w:rPr>
        <w:t xml:space="preserve"> przygotowanych zestawów egzaminacyjnych uczeń losuje jeden zestaw, zamiana </w:t>
      </w:r>
      <w:r w:rsidRPr="007704A7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5" name="Picture 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6E6">
        <w:rPr>
          <w:rFonts w:ascii="Times New Roman" w:hAnsi="Times New Roman" w:cs="Times New Roman"/>
          <w:sz w:val="24"/>
          <w:szCs w:val="24"/>
          <w:lang w:val="pl-PL"/>
        </w:rPr>
        <w:t>wylosowanego zestawu egzaminacyjnego na inny jest niedozwolona;</w:t>
      </w:r>
    </w:p>
    <w:p w:rsidR="003E60C3" w:rsidRDefault="003E60C3" w:rsidP="003E60C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E60C3" w:rsidRPr="003E60C3" w:rsidRDefault="003E60C3" w:rsidP="003E60C3">
      <w:pPr>
        <w:pStyle w:val="Akapitzlist"/>
        <w:numPr>
          <w:ilvl w:val="0"/>
          <w:numId w:val="23"/>
        </w:numPr>
        <w:spacing w:after="0" w:line="240" w:lineRule="auto"/>
        <w:ind w:left="562"/>
        <w:rPr>
          <w:rFonts w:ascii="Times New Roman" w:hAnsi="Times New Roman"/>
          <w:sz w:val="24"/>
          <w:szCs w:val="24"/>
          <w:lang w:val="pl-PL"/>
        </w:rPr>
      </w:pPr>
      <w:r w:rsidRPr="003E60C3">
        <w:rPr>
          <w:rFonts w:ascii="Times New Roman" w:hAnsi="Times New Roman"/>
          <w:sz w:val="24"/>
          <w:szCs w:val="24"/>
          <w:lang w:val="pl-PL"/>
        </w:rPr>
        <w:t xml:space="preserve">Uczeń w części teoretycznej przygotowując się do odpowiedzi ustnej może korzystać </w:t>
      </w:r>
      <w:r w:rsidRPr="003E60C3">
        <w:rPr>
          <w:rFonts w:ascii="Times New Roman" w:hAnsi="Times New Roman"/>
          <w:sz w:val="24"/>
          <w:szCs w:val="24"/>
          <w:lang w:val="pl-PL"/>
        </w:rPr>
        <w:br/>
        <w:t xml:space="preserve">z ostemplowanych pieczątką szkoły arkuszy lub kart formatu A4. Po zakończeniu egzaminu </w:t>
      </w:r>
      <w:r w:rsidRPr="003E60C3">
        <w:rPr>
          <w:rFonts w:ascii="Times New Roman" w:hAnsi="Times New Roman"/>
          <w:sz w:val="24"/>
          <w:szCs w:val="24"/>
          <w:lang w:val="pl-PL"/>
        </w:rPr>
        <w:br/>
        <w:t>z wyjątkiem prac pisemnych są one niszczone przez komisję.</w:t>
      </w:r>
    </w:p>
    <w:p w:rsidR="00A34937" w:rsidRDefault="00A34937" w:rsidP="00A34937">
      <w:pPr>
        <w:pStyle w:val="Akapitzlist"/>
        <w:spacing w:after="0"/>
        <w:ind w:left="562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ED36E6" w:rsidRPr="009A38E5" w:rsidRDefault="009A38E5" w:rsidP="000E6F35">
      <w:pPr>
        <w:pStyle w:val="Akapitzlist"/>
        <w:numPr>
          <w:ilvl w:val="0"/>
          <w:numId w:val="2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ED36E6" w:rsidRPr="009A38E5">
        <w:rPr>
          <w:rFonts w:ascii="Times New Roman" w:hAnsi="Times New Roman" w:cs="Times New Roman"/>
          <w:sz w:val="24"/>
          <w:szCs w:val="24"/>
          <w:lang w:val="pl-PL"/>
        </w:rPr>
        <w:t xml:space="preserve">o wylosowaniu zestawu zadań egzaminacyjnych uczeń nie opuszcza sali przed zakończeniem egzaminu. W uzasadnionych przypadkach przewodniczący zespołu egzaminacyjnego może zezwolić uczniowi na opuszczenie sali, po zapewnieniu warunków wykluczających możliwość kontaktowania się ucznia z innymi osobami, z wyjątkiem osób udzielających pomocy medycznej. Opuszczenie sali przed zakończeniem egzaminu w innych przypadkach jest równoznaczne z odstąpieniem od egzaminu dyplomowego. </w:t>
      </w:r>
    </w:p>
    <w:p w:rsidR="00ED36E6" w:rsidRPr="0052669E" w:rsidRDefault="00ED36E6">
      <w:pPr>
        <w:spacing w:after="279" w:line="261" w:lineRule="auto"/>
        <w:ind w:left="91" w:right="46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D36E6" w:rsidRDefault="00ED36E6" w:rsidP="00ED36E6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2669E">
        <w:rPr>
          <w:rFonts w:ascii="Times New Roman" w:hAnsi="Times New Roman" w:cs="Times New Roman"/>
          <w:b/>
          <w:sz w:val="24"/>
          <w:szCs w:val="24"/>
          <w:lang w:val="pl-PL"/>
        </w:rPr>
        <w:t>§ 4.</w:t>
      </w:r>
    </w:p>
    <w:p w:rsidR="00BC34EB" w:rsidRDefault="00BC34EB" w:rsidP="00ED36E6">
      <w:pPr>
        <w:pStyle w:val="Akapitzlist"/>
        <w:spacing w:after="325" w:line="261" w:lineRule="auto"/>
        <w:ind w:left="441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38E5" w:rsidRDefault="009A38E5" w:rsidP="009A38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7" w:line="240" w:lineRule="auto"/>
        <w:ind w:right="850"/>
        <w:rPr>
          <w:rFonts w:ascii="Times New Roman" w:hAnsi="Times New Roman" w:cs="Times New Roman"/>
          <w:sz w:val="23"/>
          <w:szCs w:val="23"/>
          <w:lang w:val="pl-PL"/>
        </w:rPr>
      </w:pPr>
      <w:r w:rsidRPr="00CD4660">
        <w:rPr>
          <w:rFonts w:ascii="Times New Roman" w:hAnsi="Times New Roman" w:cs="Times New Roman"/>
          <w:sz w:val="23"/>
          <w:szCs w:val="23"/>
          <w:lang w:val="pl-PL"/>
        </w:rPr>
        <w:t xml:space="preserve">Egzamin dyplomowy ocenia się w stopniach według skali: celujący – 6; bardzo dobry – 5; dobry – 4; dostateczny – 3; dopuszczający – 2; niedostateczny – 1. </w:t>
      </w:r>
    </w:p>
    <w:p w:rsidR="009A38E5" w:rsidRDefault="009A38E5" w:rsidP="009A38E5">
      <w:pPr>
        <w:pStyle w:val="Akapitzlist"/>
        <w:spacing w:after="325" w:line="261" w:lineRule="auto"/>
        <w:ind w:left="80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Default="00475AED" w:rsidP="0052669E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2669E">
        <w:rPr>
          <w:rFonts w:ascii="Times New Roman" w:hAnsi="Times New Roman" w:cs="Times New Roman"/>
          <w:sz w:val="24"/>
          <w:szCs w:val="24"/>
          <w:lang w:val="pl-PL"/>
        </w:rPr>
        <w:t>Ocenę części praktycznej oraz części teoretycznej egzaminu dyplomowego p</w:t>
      </w:r>
      <w:r w:rsidR="009A38E5">
        <w:rPr>
          <w:rFonts w:ascii="Times New Roman" w:hAnsi="Times New Roman" w:cs="Times New Roman"/>
          <w:sz w:val="24"/>
          <w:szCs w:val="24"/>
          <w:lang w:val="pl-PL"/>
        </w:rPr>
        <w:t>roponuje i uzasadnia nauczyciel prowadzący z uczniem dane zajęcia edukacyjne,</w:t>
      </w:r>
      <w:r w:rsidRPr="0052669E">
        <w:rPr>
          <w:rFonts w:ascii="Times New Roman" w:hAnsi="Times New Roman" w:cs="Times New Roman"/>
          <w:sz w:val="24"/>
          <w:szCs w:val="24"/>
          <w:lang w:val="pl-PL"/>
        </w:rPr>
        <w:t xml:space="preserve"> uzgadniając ją z pozostałymi członkami komisji egzaminacyjnej.</w:t>
      </w:r>
    </w:p>
    <w:p w:rsidR="00CD4660" w:rsidRDefault="00CD4660" w:rsidP="00CD4660">
      <w:pPr>
        <w:pStyle w:val="Akapitzlist"/>
        <w:spacing w:after="325" w:line="261" w:lineRule="auto"/>
        <w:ind w:left="80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D4660" w:rsidRPr="009A38E5" w:rsidRDefault="00CD4660" w:rsidP="0052669E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D4660">
        <w:rPr>
          <w:rFonts w:ascii="Times New Roman" w:hAnsi="Times New Roman" w:cs="Times New Roman"/>
          <w:sz w:val="23"/>
          <w:szCs w:val="23"/>
          <w:lang w:val="pl-PL"/>
        </w:rPr>
        <w:t>W przypadku nieobecności nauczyciela prowadzącego z uczniem dane zajęcia edukacyjne, ocenę proponuje i uzasadnia inny nauczyciel wchodzący w skład zespołu egzaminacyjnego, wskazany przez przewodniczącego zespołu.</w:t>
      </w:r>
    </w:p>
    <w:p w:rsidR="009A38E5" w:rsidRPr="009A38E5" w:rsidRDefault="009A38E5" w:rsidP="009A38E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D4660" w:rsidRPr="009A38E5" w:rsidRDefault="00CD4660" w:rsidP="009A38E5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A38E5">
        <w:rPr>
          <w:rFonts w:ascii="Times New Roman" w:hAnsi="Times New Roman" w:cs="Times New Roman"/>
          <w:sz w:val="23"/>
          <w:szCs w:val="23"/>
          <w:lang w:val="pl-PL"/>
        </w:rPr>
        <w:t xml:space="preserve">Ocenę ustala się </w:t>
      </w:r>
      <w:r w:rsidR="009A38E5">
        <w:rPr>
          <w:rFonts w:ascii="Times New Roman" w:hAnsi="Times New Roman" w:cs="Times New Roman"/>
          <w:sz w:val="23"/>
          <w:szCs w:val="23"/>
          <w:lang w:val="pl-PL"/>
        </w:rPr>
        <w:t>w wyniku dyskusji na zasadzie jednomyślności. W przypadku rozbieżności</w:t>
      </w:r>
      <w:r w:rsidR="00D7531F">
        <w:rPr>
          <w:rFonts w:ascii="Times New Roman" w:hAnsi="Times New Roman" w:cs="Times New Roman"/>
          <w:sz w:val="23"/>
          <w:szCs w:val="23"/>
          <w:lang w:val="pl-PL"/>
        </w:rPr>
        <w:t xml:space="preserve"> ocenę ustala się jako </w:t>
      </w:r>
      <w:proofErr w:type="spellStart"/>
      <w:r w:rsidRPr="009A38E5">
        <w:rPr>
          <w:rFonts w:ascii="Times New Roman" w:hAnsi="Times New Roman" w:cs="Times New Roman"/>
          <w:sz w:val="23"/>
          <w:szCs w:val="23"/>
          <w:lang w:val="pl-PL"/>
        </w:rPr>
        <w:t>jako</w:t>
      </w:r>
      <w:proofErr w:type="spellEnd"/>
      <w:r w:rsidRPr="009A38E5">
        <w:rPr>
          <w:rFonts w:ascii="Times New Roman" w:hAnsi="Times New Roman" w:cs="Times New Roman"/>
          <w:sz w:val="23"/>
          <w:szCs w:val="23"/>
          <w:lang w:val="pl-PL"/>
        </w:rPr>
        <w:t xml:space="preserve"> średnią z ocen proponowanych przez poszczególne osoby wchodzące w skład zespołu egzaminacyjnego i zaokrągla do pełnych stopni odpowiednio w górę – przy uzyskaniu co najmniej 0,5 stopnia albo w dół – przy uzyskaniu mniej niż 0,5 stopnia.</w:t>
      </w:r>
    </w:p>
    <w:p w:rsidR="0052669E" w:rsidRPr="0052669E" w:rsidRDefault="0052669E" w:rsidP="0052669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C24DC" w:rsidRDefault="00FC6382" w:rsidP="001C24DC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04A7">
        <w:rPr>
          <w:rFonts w:ascii="Times New Roman" w:hAnsi="Times New Roman" w:cs="Times New Roman"/>
          <w:sz w:val="24"/>
          <w:szCs w:val="24"/>
          <w:lang w:val="pl-PL"/>
        </w:rPr>
        <w:t>Ocena wystawiona przez zespół egzaminacyjny jest ostateczna.</w:t>
      </w:r>
    </w:p>
    <w:p w:rsidR="001C24DC" w:rsidRPr="001C24DC" w:rsidRDefault="001C24DC" w:rsidP="001C24D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7531F" w:rsidRDefault="00510EDA" w:rsidP="00D7531F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Członkowie zespołu proponują na kartach </w:t>
      </w:r>
      <w:r w:rsidR="00475AED" w:rsidRPr="00C73806">
        <w:rPr>
          <w:rFonts w:ascii="Times New Roman" w:hAnsi="Times New Roman" w:cs="Times New Roman"/>
          <w:sz w:val="24"/>
          <w:szCs w:val="24"/>
          <w:lang w:val="pl-PL"/>
        </w:rPr>
        <w:t xml:space="preserve">oceniania </w:t>
      </w:r>
      <w:r>
        <w:rPr>
          <w:rFonts w:ascii="Times New Roman" w:hAnsi="Times New Roman" w:cs="Times New Roman"/>
          <w:sz w:val="24"/>
          <w:szCs w:val="24"/>
          <w:lang w:val="pl-PL"/>
        </w:rPr>
        <w:t>(zał. nr 4). Ocenę ostateczną na ich podstawie ustala przewodniczący zespołu egzaminacyjnego. Po przeprowadzonym egzaminie karty oceniania są niszczone</w:t>
      </w:r>
    </w:p>
    <w:p w:rsidR="00D7531F" w:rsidRPr="00D7531F" w:rsidRDefault="00D7531F" w:rsidP="00D7531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A06EC" w:rsidRPr="00FC6382" w:rsidRDefault="00475AED" w:rsidP="00FC6382">
      <w:pPr>
        <w:pStyle w:val="Akapitzlist"/>
        <w:numPr>
          <w:ilvl w:val="0"/>
          <w:numId w:val="16"/>
        </w:numPr>
        <w:spacing w:after="325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C6382">
        <w:rPr>
          <w:rFonts w:ascii="Times New Roman" w:hAnsi="Times New Roman" w:cs="Times New Roman"/>
          <w:sz w:val="24"/>
          <w:szCs w:val="24"/>
          <w:lang w:val="pl-PL"/>
        </w:rPr>
        <w:t>Uczeń zdał egzamin dyplomowy, jeżeli otrzymał:</w:t>
      </w:r>
    </w:p>
    <w:p w:rsidR="003A06EC" w:rsidRPr="007704A7" w:rsidRDefault="00D7531F" w:rsidP="00D7531F">
      <w:pPr>
        <w:ind w:left="1145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</w:t>
      </w:r>
      <w:r w:rsidR="00475AED" w:rsidRPr="007704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części praktycznej - ocenę równą lub wyższą od oceny dostatecznej </w:t>
      </w:r>
    </w:p>
    <w:p w:rsidR="003A06EC" w:rsidRPr="007704A7" w:rsidRDefault="00D7531F" w:rsidP="00D7531F">
      <w:pPr>
        <w:spacing w:after="224"/>
        <w:ind w:left="1145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475AED" w:rsidRPr="007704A7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części teoretycznej - ocenę równą lub wyższą od oceny dopuszczającej</w:t>
      </w:r>
      <w:r w:rsidR="00475AED" w:rsidRPr="007704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C6382" w:rsidRPr="00CD4660" w:rsidRDefault="00FC6382">
      <w:pPr>
        <w:spacing w:after="256" w:line="261" w:lineRule="auto"/>
        <w:ind w:left="91" w:right="107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C6382" w:rsidRDefault="00FC6382" w:rsidP="00FC6382">
      <w:pPr>
        <w:pStyle w:val="Akapitzlist"/>
        <w:spacing w:after="325" w:line="261" w:lineRule="auto"/>
        <w:ind w:left="1145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2669E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</w:t>
      </w:r>
      <w:r w:rsidR="00D7531F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52669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BC34EB" w:rsidRDefault="00BC34EB" w:rsidP="00FC6382">
      <w:pPr>
        <w:pStyle w:val="Akapitzlist"/>
        <w:spacing w:after="325" w:line="261" w:lineRule="auto"/>
        <w:ind w:left="1145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7531F" w:rsidRDefault="00D7531F" w:rsidP="00D7531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FC6382">
        <w:rPr>
          <w:rFonts w:ascii="Times New Roman" w:hAnsi="Times New Roman" w:cs="Times New Roman"/>
          <w:sz w:val="24"/>
          <w:szCs w:val="24"/>
          <w:lang w:val="pl-PL"/>
        </w:rPr>
        <w:t xml:space="preserve">Z egzaminu dyplomowego </w:t>
      </w:r>
      <w:r w:rsidR="006C2F36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FC6382">
        <w:rPr>
          <w:rFonts w:ascii="Times New Roman" w:hAnsi="Times New Roman" w:cs="Times New Roman"/>
          <w:sz w:val="24"/>
          <w:szCs w:val="24"/>
          <w:lang w:val="pl-PL"/>
        </w:rPr>
        <w:t xml:space="preserve">każdego ucznia sporządza się protokół według wzoru określonego </w:t>
      </w:r>
      <w:r w:rsidRPr="00D7531F">
        <w:rPr>
          <w:rFonts w:ascii="Times New Roman" w:hAnsi="Times New Roman" w:cs="Times New Roman"/>
          <w:sz w:val="24"/>
          <w:szCs w:val="24"/>
          <w:lang w:val="pl-PL"/>
        </w:rPr>
        <w:t xml:space="preserve"> odrębnymi przepisami.</w:t>
      </w:r>
    </w:p>
    <w:p w:rsidR="000E6F35" w:rsidRDefault="000E6F35" w:rsidP="000E6F35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D7531F" w:rsidRDefault="00D7531F" w:rsidP="00D7531F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3A06EC" w:rsidRDefault="00475AED" w:rsidP="00D7531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D7531F">
        <w:rPr>
          <w:rFonts w:ascii="Times New Roman" w:hAnsi="Times New Roman" w:cs="Times New Roman"/>
          <w:sz w:val="24"/>
          <w:szCs w:val="24"/>
          <w:lang w:val="pl-PL"/>
        </w:rPr>
        <w:t>Uczeń, który nie zdał egzaminu dyplomowego w całości lub w części praktycznej lub teoretycznej, może przystąpić do egzaminu poprawkowego z danej części lub całości egzaminu dyplomowego w terminie ustalonym przez przewodniczącego komisji egzaminacyjnej, nie później niż do dnia 30 września danego roku.</w:t>
      </w:r>
    </w:p>
    <w:p w:rsidR="00D7531F" w:rsidRPr="00D7531F" w:rsidRDefault="00D7531F" w:rsidP="00D7531F">
      <w:pPr>
        <w:pStyle w:val="Akapitzlist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3A06EC" w:rsidRDefault="00475AED" w:rsidP="00A1202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A12025">
        <w:rPr>
          <w:rFonts w:ascii="Times New Roman" w:hAnsi="Times New Roman" w:cs="Times New Roman"/>
          <w:sz w:val="24"/>
          <w:szCs w:val="24"/>
          <w:lang w:val="pl-PL"/>
        </w:rPr>
        <w:t xml:space="preserve">Uczeń, który z przyczyn usprawiedliwionych nie przystąpił do egzaminu dyplomowego albo przerwał egzamin dyplomowy w części praktycznej lub teoretycznej, może do niego przystąpić w dodatkowym terminie, ustalonym przez przewodniczącego komisji egzaminacyjnej, nie później niż do dnia 30 września </w:t>
      </w:r>
      <w:r w:rsidR="00C32A82" w:rsidRPr="007704A7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8" name="Picture 1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>danego roku.</w:t>
      </w:r>
    </w:p>
    <w:p w:rsidR="00A12025" w:rsidRPr="00A12025" w:rsidRDefault="00A12025" w:rsidP="00A12025">
      <w:pPr>
        <w:pStyle w:val="Akapitzlist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3A06EC" w:rsidRDefault="00475AED" w:rsidP="00A1202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A12025">
        <w:rPr>
          <w:rFonts w:ascii="Times New Roman" w:hAnsi="Times New Roman" w:cs="Times New Roman"/>
          <w:sz w:val="24"/>
          <w:szCs w:val="24"/>
          <w:lang w:val="pl-PL"/>
        </w:rPr>
        <w:t>W przy</w:t>
      </w:r>
      <w:r w:rsidR="00A12025">
        <w:rPr>
          <w:rFonts w:ascii="Times New Roman" w:hAnsi="Times New Roman" w:cs="Times New Roman"/>
          <w:sz w:val="24"/>
          <w:szCs w:val="24"/>
          <w:lang w:val="pl-PL"/>
        </w:rPr>
        <w:t>padkach, o których mowa w ust. 2 i 3</w:t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 xml:space="preserve">, komisja dyplomowa zalicza uczniowi tę część egzaminu </w:t>
      </w:r>
      <w:r w:rsidR="00C32A82" w:rsidRPr="007704A7"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69" name="Picture 1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 xml:space="preserve">dyplomowego, z której poprzednio otrzymał ocenę wymienioną w </w:t>
      </w:r>
      <w:r w:rsidR="00742C5A" w:rsidRPr="00A1202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1202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12025">
        <w:rPr>
          <w:rFonts w:ascii="Times New Roman" w:hAnsi="Times New Roman" w:cs="Times New Roman"/>
          <w:sz w:val="24"/>
          <w:szCs w:val="24"/>
          <w:lang w:val="pl-PL"/>
        </w:rPr>
        <w:t>4 ust. 7</w:t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12025" w:rsidRPr="00A12025" w:rsidRDefault="00A12025" w:rsidP="00A12025">
      <w:pPr>
        <w:pStyle w:val="Akapitzlist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3A06EC" w:rsidRDefault="00475AED" w:rsidP="00A1202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A12025">
        <w:rPr>
          <w:rFonts w:ascii="Times New Roman" w:hAnsi="Times New Roman" w:cs="Times New Roman"/>
          <w:sz w:val="24"/>
          <w:szCs w:val="24"/>
          <w:lang w:val="pl-PL"/>
        </w:rPr>
        <w:t>Uczeń, który nie zdał egzaminu popr</w:t>
      </w:r>
      <w:r w:rsidR="00A12025">
        <w:rPr>
          <w:rFonts w:ascii="Times New Roman" w:hAnsi="Times New Roman" w:cs="Times New Roman"/>
          <w:sz w:val="24"/>
          <w:szCs w:val="24"/>
          <w:lang w:val="pl-PL"/>
        </w:rPr>
        <w:t>awkowego, o którym mowa w pkt. 2</w:t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 xml:space="preserve"> może przystąpić do egzaminu dyplomowego w trybie egzaminu eksternistycznego.</w:t>
      </w:r>
    </w:p>
    <w:p w:rsidR="00A12025" w:rsidRPr="00A12025" w:rsidRDefault="00A12025" w:rsidP="00A12025">
      <w:pPr>
        <w:pStyle w:val="Akapitzlist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3A06EC" w:rsidRDefault="00475AED" w:rsidP="00A1202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A12025">
        <w:rPr>
          <w:rFonts w:ascii="Times New Roman" w:hAnsi="Times New Roman" w:cs="Times New Roman"/>
          <w:sz w:val="24"/>
          <w:szCs w:val="24"/>
          <w:lang w:val="pl-PL"/>
        </w:rPr>
        <w:t xml:space="preserve">Odstąpienie od egzaminu dyplomowego w części praktycznej lub teoretycznej, lub niestawienie się na egzamin dyplomowy z przyczyn nieusprawiedliwionych powoduje skreślenie ucznia z listy zdających </w:t>
      </w:r>
      <w:r w:rsidR="00C32A82" w:rsidRPr="007704A7">
        <w:rPr>
          <w:noProof/>
          <w:lang w:val="pl-PL" w:eastAsia="pl-PL"/>
        </w:rPr>
        <w:drawing>
          <wp:inline distT="0" distB="0" distL="0" distR="0">
            <wp:extent cx="19050" cy="19050"/>
            <wp:effectExtent l="19050" t="0" r="0" b="0"/>
            <wp:docPr id="70" name="Picture 1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025">
        <w:rPr>
          <w:rFonts w:ascii="Times New Roman" w:hAnsi="Times New Roman" w:cs="Times New Roman"/>
          <w:sz w:val="24"/>
          <w:szCs w:val="24"/>
          <w:lang w:val="pl-PL"/>
        </w:rPr>
        <w:t>Ponowne przystąpienie do egzaminu dyplomowego może nastąpić w trybie egzaminu eksternistycznego.</w:t>
      </w:r>
    </w:p>
    <w:p w:rsidR="00A12025" w:rsidRPr="00A12025" w:rsidRDefault="00A12025" w:rsidP="00A12025">
      <w:pPr>
        <w:pStyle w:val="Akapitzlist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3A06EC" w:rsidRDefault="003A06EC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01357" w:rsidRDefault="00901357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BD037E" w:rsidRDefault="00BD037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01357" w:rsidRPr="005B2D12" w:rsidRDefault="00901357" w:rsidP="005B2D12">
      <w:pPr>
        <w:spacing w:after="0"/>
        <w:ind w:left="0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01357" w:rsidRDefault="00901357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01357" w:rsidRDefault="00901357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01357" w:rsidRPr="00901357" w:rsidRDefault="00901357" w:rsidP="00C0774E">
      <w:pPr>
        <w:ind w:left="7281" w:firstLine="639"/>
        <w:rPr>
          <w:rStyle w:val="Wyrnienieintensywne"/>
          <w:i w:val="0"/>
          <w:color w:val="auto"/>
          <w:sz w:val="28"/>
          <w:szCs w:val="28"/>
          <w:lang w:val="pl-PL"/>
        </w:rPr>
      </w:pPr>
      <w:r w:rsidRPr="00901357">
        <w:rPr>
          <w:rStyle w:val="Wyrnienieintensywne"/>
          <w:color w:val="auto"/>
          <w:sz w:val="28"/>
          <w:szCs w:val="28"/>
          <w:lang w:val="pl-PL"/>
        </w:rPr>
        <w:t>załącznik nr 1</w:t>
      </w:r>
    </w:p>
    <w:p w:rsidR="00901357" w:rsidRPr="00901357" w:rsidRDefault="00901357" w:rsidP="00901357">
      <w:pPr>
        <w:rPr>
          <w:rStyle w:val="Wyrnienieintensywne"/>
          <w:i w:val="0"/>
          <w:color w:val="auto"/>
          <w:sz w:val="28"/>
          <w:szCs w:val="28"/>
          <w:lang w:val="pl-PL"/>
        </w:rPr>
      </w:pPr>
      <w:r>
        <w:rPr>
          <w:b/>
          <w:bCs/>
          <w:iCs/>
          <w:noProof/>
          <w:sz w:val="28"/>
          <w:szCs w:val="28"/>
          <w:lang w:val="pl-PL" w:eastAsia="pl-PL"/>
        </w:rPr>
        <w:drawing>
          <wp:inline distT="0" distB="0" distL="0" distR="0">
            <wp:extent cx="581025" cy="821838"/>
            <wp:effectExtent l="19050" t="0" r="9525" b="0"/>
            <wp:docPr id="6" name="Obraz 0" descr="logo l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s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2" cy="8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357">
        <w:rPr>
          <w:rStyle w:val="Wyrnienieintensywne"/>
          <w:color w:val="auto"/>
          <w:sz w:val="28"/>
          <w:szCs w:val="28"/>
          <w:lang w:val="pl-PL"/>
        </w:rPr>
        <w:t xml:space="preserve">                         </w:t>
      </w:r>
      <w:r w:rsidRPr="00901357">
        <w:rPr>
          <w:rStyle w:val="Wyrnienieintensywne"/>
          <w:color w:val="auto"/>
          <w:sz w:val="36"/>
          <w:szCs w:val="36"/>
          <w:lang w:val="pl-PL"/>
        </w:rPr>
        <w:t>Temat i zakres pracy dyplomowej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624"/>
        <w:gridCol w:w="2036"/>
        <w:gridCol w:w="1984"/>
        <w:gridCol w:w="1985"/>
        <w:gridCol w:w="2018"/>
        <w:gridCol w:w="1701"/>
      </w:tblGrid>
      <w:tr w:rsidR="00901357" w:rsidTr="00AC6F8F">
        <w:tc>
          <w:tcPr>
            <w:tcW w:w="624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Lp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>.</w:t>
            </w:r>
          </w:p>
        </w:tc>
        <w:tc>
          <w:tcPr>
            <w:tcW w:w="2036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Imię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nazwisko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ucznia</w:t>
            </w:r>
            <w:proofErr w:type="spellEnd"/>
          </w:p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r>
              <w:rPr>
                <w:rStyle w:val="Wyrnienieintensywne"/>
                <w:color w:val="auto"/>
                <w:sz w:val="28"/>
                <w:szCs w:val="28"/>
              </w:rPr>
              <w:t>–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specjalizacja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>.</w:t>
            </w:r>
          </w:p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Temat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pracy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dyplomowej</w:t>
            </w:r>
            <w:proofErr w:type="spellEnd"/>
          </w:p>
        </w:tc>
        <w:tc>
          <w:tcPr>
            <w:tcW w:w="1985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Zakres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pracy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dyplomowej</w:t>
            </w:r>
            <w:proofErr w:type="spellEnd"/>
          </w:p>
        </w:tc>
        <w:tc>
          <w:tcPr>
            <w:tcW w:w="2018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Nauczyciel</w:t>
            </w:r>
            <w:proofErr w:type="spellEnd"/>
          </w:p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prowadzący</w:t>
            </w:r>
            <w:proofErr w:type="spellEnd"/>
          </w:p>
        </w:tc>
        <w:tc>
          <w:tcPr>
            <w:tcW w:w="1701" w:type="dxa"/>
            <w:vAlign w:val="center"/>
          </w:tcPr>
          <w:p w:rsidR="00901357" w:rsidRDefault="00901357" w:rsidP="00AC6F8F">
            <w:pPr>
              <w:jc w:val="center"/>
              <w:rPr>
                <w:rStyle w:val="Wyrnienieintensywne"/>
                <w:color w:val="auto"/>
                <w:sz w:val="28"/>
                <w:szCs w:val="28"/>
              </w:rPr>
            </w:pP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Podpis</w:t>
            </w:r>
            <w:proofErr w:type="spellEnd"/>
            <w:r>
              <w:rPr>
                <w:rStyle w:val="Wyrnienieintensywne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yrnienieintensywne"/>
                <w:color w:val="auto"/>
                <w:sz w:val="28"/>
                <w:szCs w:val="28"/>
              </w:rPr>
              <w:t>ucznia</w:t>
            </w:r>
            <w:proofErr w:type="spellEnd"/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2209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C67D22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512BDE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D8348B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D8348B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C67D22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Default="00901357" w:rsidP="00AC6F8F">
            <w:pPr>
              <w:rPr>
                <w:rStyle w:val="Wyrnienieintensywne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2132C2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2132C2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D757DC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8E03EE" w:rsidRDefault="00901357" w:rsidP="00AC6F8F">
            <w:pPr>
              <w:rPr>
                <w:rStyle w:val="Wyrnienieintensywne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1701" w:type="dxa"/>
          </w:tcPr>
          <w:p w:rsidR="00901357" w:rsidRPr="008E03EE" w:rsidRDefault="00901357" w:rsidP="00AC6F8F">
            <w:pPr>
              <w:rPr>
                <w:rStyle w:val="Wyrnienieintensywne"/>
                <w:b w:val="0"/>
                <w:color w:val="auto"/>
                <w:sz w:val="24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AC1087" w:rsidRDefault="00901357" w:rsidP="00AC6F8F">
            <w:pPr>
              <w:rPr>
                <w:rStyle w:val="Wyrnienieintensywn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C015A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722DF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722DF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722DF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B8498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3D6B3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Default="00901357" w:rsidP="00AC6F8F">
            <w:pPr>
              <w:rPr>
                <w:rStyle w:val="Wyrnienieintensywne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A0103E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DD115E" w:rsidRDefault="00901357" w:rsidP="00AC6F8F">
            <w:pPr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subscript"/>
              </w:rPr>
            </w:pPr>
          </w:p>
        </w:tc>
        <w:tc>
          <w:tcPr>
            <w:tcW w:w="2018" w:type="dxa"/>
          </w:tcPr>
          <w:p w:rsidR="00901357" w:rsidRPr="008E03EE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357" w:rsidRPr="008E03EE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332845" w:rsidRDefault="00901357" w:rsidP="00AC6F8F">
            <w:pPr>
              <w:rPr>
                <w:rStyle w:val="Wyrnienieintensywn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216008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1F0390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445B1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445B1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445B1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017389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C81122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4E074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4E074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4E074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4E074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4210AC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E53BFB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Default="00901357" w:rsidP="00AC6F8F">
            <w:pPr>
              <w:rPr>
                <w:rStyle w:val="Wyrnienieintensywne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Default="00901357" w:rsidP="00AC6F8F">
            <w:pPr>
              <w:rPr>
                <w:rStyle w:val="Wyrnienieintensywne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4868A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4868A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901357" w:rsidTr="00AC6F8F">
        <w:tc>
          <w:tcPr>
            <w:tcW w:w="624" w:type="dxa"/>
          </w:tcPr>
          <w:p w:rsidR="00901357" w:rsidRPr="00901357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4"/>
                <w:szCs w:val="24"/>
              </w:rPr>
            </w:pPr>
            <w:r w:rsidRPr="00901357">
              <w:rPr>
                <w:rStyle w:val="Wyrnienieintensywne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036" w:type="dxa"/>
          </w:tcPr>
          <w:p w:rsidR="00901357" w:rsidRPr="002465FD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357" w:rsidRPr="006074F6" w:rsidRDefault="00901357" w:rsidP="00AC6F8F">
            <w:pPr>
              <w:rPr>
                <w:rStyle w:val="Wyrnienieintensywne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901357" w:rsidRDefault="00901357" w:rsidP="00901357">
      <w:pPr>
        <w:spacing w:after="0" w:line="240" w:lineRule="auto"/>
        <w:rPr>
          <w:rStyle w:val="Wyrnienieintensywne"/>
          <w:color w:val="auto"/>
          <w:sz w:val="28"/>
          <w:szCs w:val="28"/>
        </w:rPr>
      </w:pPr>
    </w:p>
    <w:p w:rsidR="00901357" w:rsidRDefault="00901357" w:rsidP="00901357">
      <w:pPr>
        <w:spacing w:after="0" w:line="240" w:lineRule="auto"/>
        <w:rPr>
          <w:rStyle w:val="Wyrnienieintensywne"/>
          <w:color w:val="auto"/>
          <w:sz w:val="28"/>
          <w:szCs w:val="28"/>
        </w:rPr>
      </w:pPr>
      <w:proofErr w:type="spellStart"/>
      <w:r>
        <w:rPr>
          <w:rStyle w:val="Wyrnienieintensywne"/>
          <w:color w:val="auto"/>
          <w:sz w:val="28"/>
          <w:szCs w:val="28"/>
        </w:rPr>
        <w:t>Podpisy</w:t>
      </w:r>
      <w:proofErr w:type="spellEnd"/>
      <w:r>
        <w:rPr>
          <w:rStyle w:val="Wyrnienieintensywne"/>
          <w:color w:val="auto"/>
          <w:sz w:val="28"/>
          <w:szCs w:val="28"/>
        </w:rPr>
        <w:t xml:space="preserve"> </w:t>
      </w:r>
      <w:proofErr w:type="spellStart"/>
      <w:r>
        <w:rPr>
          <w:rStyle w:val="Wyrnienieintensywne"/>
          <w:color w:val="auto"/>
          <w:sz w:val="28"/>
          <w:szCs w:val="28"/>
        </w:rPr>
        <w:t>nauczycieli</w:t>
      </w:r>
      <w:proofErr w:type="spellEnd"/>
    </w:p>
    <w:p w:rsidR="00901357" w:rsidRDefault="00901357" w:rsidP="00901357">
      <w:pPr>
        <w:spacing w:after="0" w:line="240" w:lineRule="auto"/>
        <w:rPr>
          <w:rStyle w:val="Wyrnienieintensywne"/>
          <w:color w:val="auto"/>
          <w:sz w:val="28"/>
          <w:szCs w:val="28"/>
        </w:rPr>
      </w:pPr>
      <w:r>
        <w:rPr>
          <w:rStyle w:val="Wyrnienieintensywne"/>
          <w:color w:val="auto"/>
          <w:sz w:val="28"/>
          <w:szCs w:val="28"/>
        </w:rPr>
        <w:t>…………………………….</w:t>
      </w:r>
    </w:p>
    <w:p w:rsidR="00901357" w:rsidRDefault="00901357" w:rsidP="00901357">
      <w:pPr>
        <w:spacing w:after="0" w:line="240" w:lineRule="auto"/>
        <w:rPr>
          <w:rStyle w:val="Wyrnienieintensywne"/>
          <w:color w:val="auto"/>
          <w:sz w:val="28"/>
          <w:szCs w:val="28"/>
        </w:rPr>
      </w:pPr>
      <w:r>
        <w:rPr>
          <w:rStyle w:val="Wyrnienieintensywne"/>
          <w:color w:val="auto"/>
          <w:sz w:val="28"/>
          <w:szCs w:val="28"/>
        </w:rPr>
        <w:t>…………………………….</w:t>
      </w:r>
    </w:p>
    <w:p w:rsidR="00901357" w:rsidRPr="001541A2" w:rsidRDefault="00901357" w:rsidP="0090135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rStyle w:val="Wyrnienieintensywne"/>
          <w:color w:val="auto"/>
          <w:sz w:val="28"/>
          <w:szCs w:val="28"/>
        </w:rPr>
        <w:t>……………………………</w:t>
      </w:r>
    </w:p>
    <w:p w:rsidR="00901357" w:rsidRDefault="00901357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5106E6" w:rsidRDefault="005106E6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5106E6" w:rsidRDefault="005106E6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5106E6" w:rsidRPr="005106E6" w:rsidRDefault="005106E6" w:rsidP="005106E6">
      <w:pPr>
        <w:rPr>
          <w:rStyle w:val="Wyrnienieintensywne"/>
          <w:i w:val="0"/>
          <w:color w:val="000000" w:themeColor="text1"/>
          <w:sz w:val="28"/>
          <w:szCs w:val="28"/>
          <w:lang w:val="pl-PL"/>
        </w:rPr>
      </w:pP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>
        <w:rPr>
          <w:rStyle w:val="Wyrnienieintensywne"/>
          <w:color w:val="000000" w:themeColor="text1"/>
          <w:sz w:val="28"/>
          <w:szCs w:val="28"/>
        </w:rPr>
        <w:tab/>
      </w:r>
      <w:r w:rsidR="00C0774E">
        <w:rPr>
          <w:rStyle w:val="Wyrnienieintensywne"/>
          <w:color w:val="000000" w:themeColor="text1"/>
          <w:sz w:val="28"/>
          <w:szCs w:val="28"/>
        </w:rPr>
        <w:tab/>
      </w:r>
      <w:r w:rsidR="00C0774E">
        <w:rPr>
          <w:rStyle w:val="Wyrnienieintensywne"/>
          <w:color w:val="000000" w:themeColor="text1"/>
          <w:sz w:val="28"/>
          <w:szCs w:val="28"/>
        </w:rPr>
        <w:tab/>
      </w:r>
      <w:r w:rsidRPr="005106E6">
        <w:rPr>
          <w:rStyle w:val="Wyrnienieintensywne"/>
          <w:color w:val="000000" w:themeColor="text1"/>
          <w:sz w:val="28"/>
          <w:szCs w:val="28"/>
          <w:lang w:val="pl-PL"/>
        </w:rPr>
        <w:t xml:space="preserve">załącznik nr 2        </w:t>
      </w:r>
    </w:p>
    <w:p w:rsidR="005106E6" w:rsidRPr="005106E6" w:rsidRDefault="005106E6" w:rsidP="005106E6">
      <w:pPr>
        <w:rPr>
          <w:b/>
          <w:sz w:val="32"/>
          <w:szCs w:val="32"/>
          <w:lang w:val="pl-PL"/>
        </w:rPr>
      </w:pPr>
      <w:r w:rsidRPr="005106E6">
        <w:rPr>
          <w:rStyle w:val="Wyrnienieintensywne"/>
          <w:sz w:val="28"/>
          <w:szCs w:val="28"/>
          <w:lang w:val="pl-PL"/>
        </w:rPr>
        <w:t xml:space="preserve">  </w:t>
      </w:r>
      <w:r>
        <w:rPr>
          <w:b/>
          <w:bCs/>
          <w:iCs/>
          <w:noProof/>
          <w:sz w:val="28"/>
          <w:szCs w:val="28"/>
          <w:lang w:val="pl-PL" w:eastAsia="pl-PL"/>
        </w:rPr>
        <w:drawing>
          <wp:inline distT="0" distB="0" distL="0" distR="0">
            <wp:extent cx="581025" cy="821838"/>
            <wp:effectExtent l="19050" t="0" r="9525" b="0"/>
            <wp:docPr id="1" name="Obraz 0" descr="logo l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s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2" cy="8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6E6">
        <w:rPr>
          <w:rStyle w:val="Wyrnienieintensywne"/>
          <w:sz w:val="28"/>
          <w:szCs w:val="28"/>
          <w:lang w:val="pl-PL"/>
        </w:rPr>
        <w:t xml:space="preserve">    </w:t>
      </w:r>
      <w:r w:rsidRPr="005106E6">
        <w:rPr>
          <w:b/>
          <w:sz w:val="32"/>
          <w:szCs w:val="32"/>
          <w:lang w:val="pl-PL"/>
        </w:rPr>
        <w:t>Karta wyboru pracy z zakresu rysunku, malarstwa lub rzeźby</w:t>
      </w:r>
    </w:p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576"/>
        <w:gridCol w:w="2536"/>
        <w:gridCol w:w="3318"/>
        <w:gridCol w:w="1536"/>
        <w:gridCol w:w="1624"/>
      </w:tblGrid>
      <w:tr w:rsidR="005106E6" w:rsidTr="00AC6F8F">
        <w:tc>
          <w:tcPr>
            <w:tcW w:w="534" w:type="dxa"/>
            <w:vAlign w:val="center"/>
          </w:tcPr>
          <w:p w:rsidR="005106E6" w:rsidRPr="001C7B25" w:rsidRDefault="005106E6" w:rsidP="00AC6F8F">
            <w:pPr>
              <w:jc w:val="center"/>
              <w:rPr>
                <w:b/>
              </w:rPr>
            </w:pPr>
            <w:proofErr w:type="spellStart"/>
            <w:r w:rsidRPr="001C7B25">
              <w:rPr>
                <w:b/>
              </w:rPr>
              <w:t>Lp</w:t>
            </w:r>
            <w:proofErr w:type="spellEnd"/>
            <w:r w:rsidRPr="001C7B25">
              <w:rPr>
                <w:b/>
              </w:rPr>
              <w:t>.</w:t>
            </w:r>
          </w:p>
        </w:tc>
        <w:tc>
          <w:tcPr>
            <w:tcW w:w="2536" w:type="dxa"/>
            <w:vAlign w:val="center"/>
          </w:tcPr>
          <w:p w:rsidR="005106E6" w:rsidRPr="001C7B25" w:rsidRDefault="005106E6" w:rsidP="00AC6F8F">
            <w:pPr>
              <w:jc w:val="center"/>
              <w:rPr>
                <w:b/>
              </w:rPr>
            </w:pPr>
            <w:proofErr w:type="spellStart"/>
            <w:r w:rsidRPr="001C7B25">
              <w:rPr>
                <w:b/>
              </w:rPr>
              <w:t>Nazwisko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i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mię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ucznia</w:t>
            </w:r>
            <w:proofErr w:type="spellEnd"/>
          </w:p>
        </w:tc>
        <w:tc>
          <w:tcPr>
            <w:tcW w:w="3318" w:type="dxa"/>
            <w:vAlign w:val="center"/>
          </w:tcPr>
          <w:p w:rsidR="005106E6" w:rsidRPr="005106E6" w:rsidRDefault="005106E6" w:rsidP="00AC6F8F">
            <w:pPr>
              <w:jc w:val="center"/>
              <w:rPr>
                <w:b/>
                <w:lang w:val="pl-PL"/>
              </w:rPr>
            </w:pPr>
            <w:r w:rsidRPr="005106E6">
              <w:rPr>
                <w:b/>
                <w:lang w:val="pl-PL"/>
              </w:rPr>
              <w:t>Wybór pracy z zakresu rysunku, malarstwa, rzeźby</w:t>
            </w:r>
          </w:p>
        </w:tc>
        <w:tc>
          <w:tcPr>
            <w:tcW w:w="1536" w:type="dxa"/>
            <w:vAlign w:val="center"/>
          </w:tcPr>
          <w:p w:rsidR="005106E6" w:rsidRPr="001C7B25" w:rsidRDefault="005106E6" w:rsidP="00AC6F8F">
            <w:pPr>
              <w:jc w:val="center"/>
              <w:rPr>
                <w:b/>
              </w:rPr>
            </w:pPr>
            <w:proofErr w:type="spellStart"/>
            <w:r w:rsidRPr="001C7B25">
              <w:rPr>
                <w:b/>
              </w:rPr>
              <w:t>Podpis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ucznia</w:t>
            </w:r>
            <w:proofErr w:type="spellEnd"/>
          </w:p>
        </w:tc>
        <w:tc>
          <w:tcPr>
            <w:tcW w:w="1543" w:type="dxa"/>
            <w:vAlign w:val="center"/>
          </w:tcPr>
          <w:p w:rsidR="005106E6" w:rsidRPr="001C7B25" w:rsidRDefault="005106E6" w:rsidP="00AC6F8F">
            <w:pPr>
              <w:jc w:val="center"/>
              <w:rPr>
                <w:b/>
              </w:rPr>
            </w:pPr>
            <w:proofErr w:type="spellStart"/>
            <w:r w:rsidRPr="001C7B25">
              <w:rPr>
                <w:b/>
              </w:rPr>
              <w:t>Podpis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nauczyciela</w:t>
            </w:r>
            <w:proofErr w:type="spellEnd"/>
            <w:r w:rsidRPr="001C7B25">
              <w:rPr>
                <w:b/>
              </w:rPr>
              <w:t xml:space="preserve"> </w:t>
            </w:r>
            <w:proofErr w:type="spellStart"/>
            <w:r w:rsidRPr="001C7B25">
              <w:rPr>
                <w:b/>
              </w:rPr>
              <w:t>prowadzącego</w:t>
            </w:r>
            <w:proofErr w:type="spellEnd"/>
          </w:p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1.</w:t>
            </w:r>
          </w:p>
        </w:tc>
        <w:tc>
          <w:tcPr>
            <w:tcW w:w="2536" w:type="dxa"/>
          </w:tcPr>
          <w:p w:rsidR="005106E6" w:rsidRDefault="005106E6" w:rsidP="00AC6F8F"/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3.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4.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5.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6.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7.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8.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9.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10.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11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12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13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14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15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16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17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18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19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20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21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22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23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24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  <w:tr w:rsidR="005106E6" w:rsidTr="00AC6F8F">
        <w:trPr>
          <w:trHeight w:val="454"/>
        </w:trPr>
        <w:tc>
          <w:tcPr>
            <w:tcW w:w="534" w:type="dxa"/>
          </w:tcPr>
          <w:p w:rsidR="005106E6" w:rsidRDefault="005106E6" w:rsidP="00AC6F8F">
            <w:r>
              <w:t>25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3318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43" w:type="dxa"/>
          </w:tcPr>
          <w:p w:rsidR="005106E6" w:rsidRDefault="005106E6" w:rsidP="00AC6F8F"/>
        </w:tc>
      </w:tr>
    </w:tbl>
    <w:p w:rsidR="005106E6" w:rsidRPr="00E74B85" w:rsidRDefault="005106E6" w:rsidP="005106E6">
      <w:pPr>
        <w:rPr>
          <w:rStyle w:val="Wyrnienieintensywne"/>
          <w:b w:val="0"/>
          <w:i w:val="0"/>
          <w:color w:val="000000" w:themeColor="text1"/>
          <w:sz w:val="28"/>
          <w:szCs w:val="28"/>
        </w:rPr>
      </w:pPr>
      <w:r w:rsidRPr="00E74B85">
        <w:rPr>
          <w:rStyle w:val="Wyrnienieintensywne"/>
          <w:color w:val="000000" w:themeColor="text1"/>
          <w:sz w:val="28"/>
          <w:szCs w:val="28"/>
        </w:rPr>
        <w:lastRenderedPageBreak/>
        <w:t xml:space="preserve"> </w:t>
      </w:r>
      <w:r>
        <w:rPr>
          <w:rStyle w:val="Wyrnienieintensywne"/>
          <w:color w:val="000000" w:themeColor="text1"/>
          <w:sz w:val="28"/>
          <w:szCs w:val="28"/>
        </w:rPr>
        <w:t xml:space="preserve">  </w:t>
      </w:r>
      <w:r w:rsidRPr="00E74B85">
        <w:rPr>
          <w:rStyle w:val="Wyrnienieintensywne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106E6" w:rsidRDefault="005106E6" w:rsidP="005106E6">
      <w:pPr>
        <w:rPr>
          <w:rStyle w:val="Wyrnienieintensywne"/>
          <w:i w:val="0"/>
          <w:sz w:val="28"/>
          <w:szCs w:val="28"/>
        </w:rPr>
      </w:pPr>
    </w:p>
    <w:p w:rsidR="005106E6" w:rsidRPr="00E74B85" w:rsidRDefault="005106E6" w:rsidP="005106E6">
      <w:pPr>
        <w:rPr>
          <w:i/>
        </w:rPr>
      </w:pPr>
    </w:p>
    <w:p w:rsidR="005106E6" w:rsidRPr="00C0774E" w:rsidRDefault="005106E6" w:rsidP="005106E6">
      <w:pPr>
        <w:rPr>
          <w:rStyle w:val="Wyrnienieintensywne"/>
          <w:i w:val="0"/>
          <w:color w:val="000000" w:themeColor="text1"/>
          <w:sz w:val="28"/>
          <w:szCs w:val="28"/>
          <w:lang w:val="pl-PL"/>
        </w:rPr>
      </w:pPr>
      <w:r w:rsidRPr="005106E6">
        <w:rPr>
          <w:rStyle w:val="Wyrnienieintensywne"/>
          <w:color w:val="000000" w:themeColor="text1"/>
          <w:sz w:val="28"/>
          <w:szCs w:val="28"/>
          <w:lang w:val="pl-PL"/>
        </w:rPr>
        <w:t xml:space="preserve">                                                                         </w:t>
      </w:r>
      <w:r w:rsidRPr="005106E6">
        <w:rPr>
          <w:rStyle w:val="Wyrnienieintensywne"/>
          <w:color w:val="000000" w:themeColor="text1"/>
          <w:sz w:val="28"/>
          <w:szCs w:val="28"/>
          <w:lang w:val="pl-PL"/>
        </w:rPr>
        <w:tab/>
      </w:r>
      <w:r w:rsidRPr="005106E6">
        <w:rPr>
          <w:rStyle w:val="Wyrnienieintensywne"/>
          <w:color w:val="000000" w:themeColor="text1"/>
          <w:sz w:val="28"/>
          <w:szCs w:val="28"/>
          <w:lang w:val="pl-PL"/>
        </w:rPr>
        <w:tab/>
      </w:r>
      <w:r w:rsidR="00C0774E">
        <w:rPr>
          <w:rStyle w:val="Wyrnienieintensywne"/>
          <w:color w:val="000000" w:themeColor="text1"/>
          <w:sz w:val="28"/>
          <w:szCs w:val="28"/>
          <w:lang w:val="pl-PL"/>
        </w:rPr>
        <w:tab/>
      </w:r>
      <w:r w:rsidR="00C0774E">
        <w:rPr>
          <w:rStyle w:val="Wyrnienieintensywne"/>
          <w:color w:val="000000" w:themeColor="text1"/>
          <w:sz w:val="28"/>
          <w:szCs w:val="28"/>
          <w:lang w:val="pl-PL"/>
        </w:rPr>
        <w:tab/>
      </w:r>
      <w:r w:rsidRPr="005106E6">
        <w:rPr>
          <w:rStyle w:val="Wyrnienieintensywne"/>
          <w:color w:val="000000" w:themeColor="text1"/>
          <w:sz w:val="28"/>
          <w:szCs w:val="28"/>
          <w:lang w:val="pl-PL"/>
        </w:rPr>
        <w:tab/>
      </w:r>
      <w:r w:rsidRPr="00C0774E">
        <w:rPr>
          <w:rStyle w:val="Wyrnienieintensywne"/>
          <w:color w:val="000000" w:themeColor="text1"/>
          <w:sz w:val="28"/>
          <w:szCs w:val="28"/>
          <w:lang w:val="pl-PL"/>
        </w:rPr>
        <w:t>załącznik nr 3</w:t>
      </w:r>
    </w:p>
    <w:p w:rsidR="005106E6" w:rsidRPr="005106E6" w:rsidRDefault="005106E6" w:rsidP="005106E6">
      <w:pPr>
        <w:rPr>
          <w:i/>
          <w:lang w:val="pl-PL"/>
        </w:rPr>
      </w:pPr>
      <w:r>
        <w:rPr>
          <w:b/>
          <w:bCs/>
          <w:iCs/>
          <w:noProof/>
          <w:sz w:val="28"/>
          <w:szCs w:val="28"/>
          <w:lang w:val="pl-PL" w:eastAsia="pl-PL"/>
        </w:rPr>
        <w:drawing>
          <wp:inline distT="0" distB="0" distL="0" distR="0">
            <wp:extent cx="581025" cy="821838"/>
            <wp:effectExtent l="19050" t="0" r="9525" b="0"/>
            <wp:docPr id="7" name="Obraz 0" descr="logo l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s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2" cy="8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6E6">
        <w:rPr>
          <w:b/>
          <w:sz w:val="28"/>
          <w:szCs w:val="28"/>
          <w:lang w:val="pl-PL"/>
        </w:rPr>
        <w:t xml:space="preserve">                 </w:t>
      </w:r>
      <w:r w:rsidRPr="005106E6">
        <w:rPr>
          <w:b/>
          <w:sz w:val="32"/>
          <w:szCs w:val="32"/>
          <w:lang w:val="pl-PL"/>
        </w:rPr>
        <w:t>Karta monitoringu realizacji pracy dyplomowej</w:t>
      </w:r>
      <w:r w:rsidRPr="005106E6">
        <w:rPr>
          <w:b/>
          <w:sz w:val="28"/>
          <w:szCs w:val="28"/>
          <w:lang w:val="pl-PL"/>
        </w:rPr>
        <w:t xml:space="preserve"> </w:t>
      </w:r>
    </w:p>
    <w:p w:rsidR="005106E6" w:rsidRPr="005106E6" w:rsidRDefault="005106E6" w:rsidP="005106E6">
      <w:pPr>
        <w:rPr>
          <w:rStyle w:val="Wyrnienieintensywne"/>
          <w:i w:val="0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2536"/>
        <w:gridCol w:w="1535"/>
        <w:gridCol w:w="1535"/>
        <w:gridCol w:w="1536"/>
        <w:gridCol w:w="1536"/>
      </w:tblGrid>
      <w:tr w:rsidR="005106E6" w:rsidTr="00AC6F8F">
        <w:tc>
          <w:tcPr>
            <w:tcW w:w="534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proofErr w:type="spellStart"/>
            <w:r w:rsidRPr="007B3185">
              <w:rPr>
                <w:b/>
              </w:rPr>
              <w:t>Lp</w:t>
            </w:r>
            <w:proofErr w:type="spellEnd"/>
            <w:r w:rsidRPr="007B3185">
              <w:rPr>
                <w:b/>
              </w:rPr>
              <w:t>.</w:t>
            </w:r>
          </w:p>
        </w:tc>
        <w:tc>
          <w:tcPr>
            <w:tcW w:w="2536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proofErr w:type="spellStart"/>
            <w:r w:rsidRPr="007B3185">
              <w:rPr>
                <w:b/>
              </w:rPr>
              <w:t>Nazwisko</w:t>
            </w:r>
            <w:proofErr w:type="spellEnd"/>
            <w:r w:rsidRPr="007B3185">
              <w:rPr>
                <w:b/>
              </w:rPr>
              <w:t xml:space="preserve"> </w:t>
            </w:r>
            <w:proofErr w:type="spellStart"/>
            <w:r w:rsidRPr="007B3185">
              <w:rPr>
                <w:b/>
              </w:rPr>
              <w:t>i</w:t>
            </w:r>
            <w:proofErr w:type="spellEnd"/>
            <w:r w:rsidRPr="007B3185">
              <w:rPr>
                <w:b/>
              </w:rPr>
              <w:t xml:space="preserve"> </w:t>
            </w:r>
            <w:proofErr w:type="spellStart"/>
            <w:r w:rsidRPr="007B3185">
              <w:rPr>
                <w:b/>
              </w:rPr>
              <w:t>mię</w:t>
            </w:r>
            <w:proofErr w:type="spellEnd"/>
            <w:r w:rsidRPr="007B3185">
              <w:rPr>
                <w:b/>
              </w:rPr>
              <w:t xml:space="preserve"> </w:t>
            </w:r>
            <w:proofErr w:type="spellStart"/>
            <w:r w:rsidRPr="007B3185">
              <w:rPr>
                <w:b/>
              </w:rPr>
              <w:t>ucznia</w:t>
            </w:r>
            <w:proofErr w:type="spellEnd"/>
          </w:p>
        </w:tc>
        <w:tc>
          <w:tcPr>
            <w:tcW w:w="1535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r w:rsidRPr="007B3185">
              <w:rPr>
                <w:b/>
              </w:rPr>
              <w:t xml:space="preserve">Data </w:t>
            </w:r>
            <w:proofErr w:type="spellStart"/>
            <w:r w:rsidRPr="007B3185">
              <w:rPr>
                <w:b/>
              </w:rPr>
              <w:t>konsultacji</w:t>
            </w:r>
            <w:proofErr w:type="spellEnd"/>
            <w:r w:rsidRPr="007B3185">
              <w:rPr>
                <w:b/>
              </w:rPr>
              <w:t xml:space="preserve"> – </w:t>
            </w:r>
            <w:proofErr w:type="spellStart"/>
            <w:r w:rsidRPr="007B3185">
              <w:rPr>
                <w:b/>
              </w:rPr>
              <w:t>temat</w:t>
            </w:r>
            <w:proofErr w:type="spellEnd"/>
            <w:r w:rsidRPr="007B3185">
              <w:rPr>
                <w:b/>
              </w:rPr>
              <w:t>.</w:t>
            </w:r>
          </w:p>
        </w:tc>
        <w:tc>
          <w:tcPr>
            <w:tcW w:w="1535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r w:rsidRPr="007B3185">
              <w:rPr>
                <w:b/>
              </w:rPr>
              <w:t xml:space="preserve">Data </w:t>
            </w:r>
            <w:proofErr w:type="spellStart"/>
            <w:r w:rsidRPr="007B3185">
              <w:rPr>
                <w:b/>
              </w:rPr>
              <w:t>konsultacji</w:t>
            </w:r>
            <w:proofErr w:type="spellEnd"/>
            <w:r w:rsidRPr="007B3185">
              <w:rPr>
                <w:b/>
              </w:rPr>
              <w:t xml:space="preserve"> – </w:t>
            </w:r>
            <w:proofErr w:type="spellStart"/>
            <w:r w:rsidRPr="007B3185">
              <w:rPr>
                <w:b/>
              </w:rPr>
              <w:t>temat</w:t>
            </w:r>
            <w:proofErr w:type="spellEnd"/>
            <w:r w:rsidRPr="007B3185">
              <w:rPr>
                <w:b/>
              </w:rPr>
              <w:t>.</w:t>
            </w:r>
          </w:p>
        </w:tc>
        <w:tc>
          <w:tcPr>
            <w:tcW w:w="1536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r w:rsidRPr="007B3185">
              <w:rPr>
                <w:b/>
              </w:rPr>
              <w:t xml:space="preserve">Data </w:t>
            </w:r>
            <w:proofErr w:type="spellStart"/>
            <w:r w:rsidRPr="007B3185">
              <w:rPr>
                <w:b/>
              </w:rPr>
              <w:t>konsultacji</w:t>
            </w:r>
            <w:proofErr w:type="spellEnd"/>
            <w:r w:rsidRPr="007B3185">
              <w:rPr>
                <w:b/>
              </w:rPr>
              <w:t xml:space="preserve"> – </w:t>
            </w:r>
            <w:proofErr w:type="spellStart"/>
            <w:r w:rsidRPr="007B3185">
              <w:rPr>
                <w:b/>
              </w:rPr>
              <w:t>temat</w:t>
            </w:r>
            <w:proofErr w:type="spellEnd"/>
            <w:r w:rsidRPr="007B3185">
              <w:rPr>
                <w:b/>
              </w:rPr>
              <w:t>.</w:t>
            </w:r>
          </w:p>
        </w:tc>
        <w:tc>
          <w:tcPr>
            <w:tcW w:w="1536" w:type="dxa"/>
            <w:vAlign w:val="center"/>
          </w:tcPr>
          <w:p w:rsidR="005106E6" w:rsidRPr="007B3185" w:rsidRDefault="005106E6" w:rsidP="00AC6F8F">
            <w:pPr>
              <w:jc w:val="center"/>
              <w:rPr>
                <w:b/>
              </w:rPr>
            </w:pPr>
            <w:r w:rsidRPr="007B3185">
              <w:rPr>
                <w:b/>
              </w:rPr>
              <w:t xml:space="preserve">Data </w:t>
            </w:r>
            <w:proofErr w:type="spellStart"/>
            <w:r w:rsidRPr="007B3185">
              <w:rPr>
                <w:b/>
              </w:rPr>
              <w:t>konsultacji</w:t>
            </w:r>
            <w:proofErr w:type="spellEnd"/>
            <w:r w:rsidRPr="007B3185">
              <w:rPr>
                <w:b/>
              </w:rPr>
              <w:t xml:space="preserve"> – </w:t>
            </w:r>
            <w:proofErr w:type="spellStart"/>
            <w:r w:rsidRPr="007B3185">
              <w:rPr>
                <w:b/>
              </w:rPr>
              <w:t>temat</w:t>
            </w:r>
            <w:proofErr w:type="spellEnd"/>
            <w:r w:rsidRPr="007B3185">
              <w:rPr>
                <w:b/>
              </w:rPr>
              <w:t>.</w:t>
            </w:r>
          </w:p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3.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4.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5.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6.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7.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8.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9.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10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11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12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13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14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15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16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17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18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19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20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21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22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23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24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25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  <w:tr w:rsidR="005106E6" w:rsidTr="00AC6F8F">
        <w:tc>
          <w:tcPr>
            <w:tcW w:w="534" w:type="dxa"/>
          </w:tcPr>
          <w:p w:rsidR="005106E6" w:rsidRDefault="005106E6" w:rsidP="00AC6F8F">
            <w:r>
              <w:t>26</w:t>
            </w:r>
          </w:p>
        </w:tc>
        <w:tc>
          <w:tcPr>
            <w:tcW w:w="2536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5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  <w:tc>
          <w:tcPr>
            <w:tcW w:w="1536" w:type="dxa"/>
          </w:tcPr>
          <w:p w:rsidR="005106E6" w:rsidRDefault="005106E6" w:rsidP="00AC6F8F"/>
        </w:tc>
      </w:tr>
    </w:tbl>
    <w:p w:rsidR="005106E6" w:rsidRDefault="005106E6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EB293D" w:rsidRPr="00C0774E" w:rsidRDefault="00C0774E" w:rsidP="00EB293D">
      <w:pPr>
        <w:spacing w:after="0"/>
        <w:ind w:left="8001" w:firstLine="0"/>
        <w:rPr>
          <w:rStyle w:val="Wyrnienieintensywne"/>
          <w:b w:val="0"/>
          <w:i w:val="0"/>
          <w:color w:val="auto"/>
          <w:sz w:val="28"/>
          <w:szCs w:val="28"/>
          <w:lang w:val="pl-PL"/>
        </w:rPr>
      </w:pPr>
      <w:r>
        <w:rPr>
          <w:rStyle w:val="Wyrnienieintensywne"/>
          <w:color w:val="auto"/>
          <w:sz w:val="28"/>
          <w:szCs w:val="28"/>
          <w:lang w:val="pl-PL"/>
        </w:rPr>
        <w:t>z</w:t>
      </w:r>
      <w:r w:rsidR="00EB293D" w:rsidRPr="00C0774E">
        <w:rPr>
          <w:rStyle w:val="Wyrnienieintensywne"/>
          <w:color w:val="auto"/>
          <w:sz w:val="28"/>
          <w:szCs w:val="28"/>
          <w:lang w:val="pl-PL"/>
        </w:rPr>
        <w:t>ałącznik nr 4</w:t>
      </w:r>
    </w:p>
    <w:p w:rsidR="00EB293D" w:rsidRPr="00C0774E" w:rsidRDefault="00EB293D" w:rsidP="00EB293D">
      <w:pPr>
        <w:spacing w:after="0" w:line="240" w:lineRule="auto"/>
        <w:jc w:val="center"/>
        <w:rPr>
          <w:rStyle w:val="Wyrnienieintensywne"/>
          <w:rFonts w:asciiTheme="minorHAnsi" w:hAnsiTheme="minorHAnsi" w:cstheme="minorHAnsi"/>
          <w:i w:val="0"/>
          <w:color w:val="auto"/>
          <w:sz w:val="32"/>
          <w:szCs w:val="32"/>
          <w:lang w:val="pl-PL"/>
        </w:rPr>
      </w:pPr>
      <w:r w:rsidRPr="00C0774E">
        <w:rPr>
          <w:rStyle w:val="Wyrnienieintensywne"/>
          <w:rFonts w:asciiTheme="minorHAnsi" w:hAnsiTheme="minorHAnsi" w:cstheme="minorHAnsi"/>
          <w:color w:val="auto"/>
          <w:sz w:val="32"/>
          <w:szCs w:val="32"/>
          <w:lang w:val="pl-PL"/>
        </w:rPr>
        <w:t xml:space="preserve">Egzamin Dyplomowy karta oceny – część praktyczna </w:t>
      </w:r>
    </w:p>
    <w:p w:rsidR="00EB293D" w:rsidRPr="00C0774E" w:rsidRDefault="00EB293D" w:rsidP="00EB293D">
      <w:pPr>
        <w:spacing w:after="0"/>
        <w:jc w:val="center"/>
        <w:rPr>
          <w:rStyle w:val="Wyrnienieintensywne"/>
          <w:rFonts w:asciiTheme="minorHAnsi" w:hAnsiTheme="minorHAnsi" w:cstheme="minorHAnsi"/>
          <w:i w:val="0"/>
          <w:color w:val="auto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16"/>
        <w:tblW w:w="9039" w:type="dxa"/>
        <w:tblLook w:val="04A0"/>
      </w:tblPr>
      <w:tblGrid>
        <w:gridCol w:w="629"/>
        <w:gridCol w:w="3165"/>
        <w:gridCol w:w="1559"/>
        <w:gridCol w:w="1843"/>
        <w:gridCol w:w="1843"/>
      </w:tblGrid>
      <w:tr w:rsidR="00EB293D" w:rsidRPr="00C0774E" w:rsidTr="00EB293D">
        <w:tc>
          <w:tcPr>
            <w:tcW w:w="629" w:type="dxa"/>
            <w:vAlign w:val="center"/>
          </w:tcPr>
          <w:p w:rsidR="00EB293D" w:rsidRPr="00C0774E" w:rsidRDefault="00EB293D" w:rsidP="00EB293D">
            <w:pPr>
              <w:jc w:val="center"/>
              <w:rPr>
                <w:rStyle w:val="Wyrnienieintensywne"/>
                <w:rFonts w:cstheme="minorHAnsi"/>
                <w:i w:val="0"/>
                <w:color w:val="auto"/>
                <w:sz w:val="24"/>
                <w:szCs w:val="24"/>
              </w:rPr>
            </w:pPr>
            <w:proofErr w:type="spellStart"/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Lp</w:t>
            </w:r>
            <w:proofErr w:type="spellEnd"/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Nazwisko</w:t>
            </w:r>
            <w:proofErr w:type="spellEnd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proofErr w:type="spellEnd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</w:t>
            </w:r>
            <w:proofErr w:type="spellEnd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ucznia</w:t>
            </w:r>
            <w:proofErr w:type="spellEnd"/>
          </w:p>
        </w:tc>
        <w:tc>
          <w:tcPr>
            <w:tcW w:w="1559" w:type="dxa"/>
            <w:vAlign w:val="center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Ocena</w:t>
            </w:r>
            <w:proofErr w:type="spellEnd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pracy</w:t>
            </w:r>
            <w:proofErr w:type="spellEnd"/>
          </w:p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specjalizacji</w:t>
            </w:r>
            <w:proofErr w:type="spellEnd"/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0774E">
              <w:rPr>
                <w:rFonts w:eastAsia="Times New Roman" w:cstheme="minorHAnsi"/>
                <w:b/>
                <w:sz w:val="24"/>
                <w:szCs w:val="24"/>
                <w:lang w:val="pl-PL" w:eastAsia="pl-PL"/>
              </w:rPr>
              <w:t xml:space="preserve">  Ocena</w:t>
            </w:r>
            <w:r w:rsidRPr="00C0774E">
              <w:rPr>
                <w:rFonts w:cstheme="minorHAnsi"/>
                <w:b/>
                <w:sz w:val="24"/>
                <w:szCs w:val="24"/>
                <w:lang w:val="pl-PL"/>
              </w:rPr>
              <w:t xml:space="preserve"> pracy </w:t>
            </w:r>
          </w:p>
          <w:p w:rsidR="00EB293D" w:rsidRPr="00C0774E" w:rsidRDefault="00EB293D" w:rsidP="00EB293D">
            <w:pPr>
              <w:ind w:right="-2450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0774E">
              <w:rPr>
                <w:rFonts w:cstheme="minorHAnsi"/>
                <w:b/>
                <w:sz w:val="24"/>
                <w:szCs w:val="24"/>
                <w:lang w:val="pl-PL"/>
              </w:rPr>
              <w:t xml:space="preserve"> z wybranego</w:t>
            </w:r>
          </w:p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b/>
                <w:sz w:val="28"/>
                <w:szCs w:val="28"/>
                <w:lang w:val="pl-PL" w:eastAsia="pl-PL"/>
              </w:rPr>
            </w:pPr>
            <w:r w:rsidRPr="00C0774E">
              <w:rPr>
                <w:rFonts w:cstheme="minorHAnsi"/>
                <w:b/>
                <w:sz w:val="24"/>
                <w:szCs w:val="24"/>
                <w:lang w:val="pl-PL"/>
              </w:rPr>
              <w:t xml:space="preserve">   zakresu</w:t>
            </w: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0774E">
              <w:rPr>
                <w:rFonts w:eastAsia="Times New Roman" w:cstheme="minorHAnsi"/>
                <w:b/>
                <w:sz w:val="24"/>
                <w:szCs w:val="24"/>
                <w:lang w:val="pl-PL" w:eastAsia="pl-PL"/>
              </w:rPr>
              <w:t xml:space="preserve">    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Ocena</w:t>
            </w:r>
            <w:proofErr w:type="spellEnd"/>
          </w:p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C0774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końcowa</w:t>
            </w:r>
            <w:proofErr w:type="spellEnd"/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293D" w:rsidRPr="00C0774E" w:rsidTr="00EB293D">
        <w:trPr>
          <w:trHeight w:val="510"/>
        </w:trPr>
        <w:tc>
          <w:tcPr>
            <w:tcW w:w="629" w:type="dxa"/>
            <w:vAlign w:val="center"/>
          </w:tcPr>
          <w:p w:rsidR="00EB293D" w:rsidRPr="00C0774E" w:rsidRDefault="00EB293D" w:rsidP="00EB293D">
            <w:pPr>
              <w:rPr>
                <w:rStyle w:val="Wyrnienieintensywne"/>
                <w:rFonts w:cstheme="minorHAnsi"/>
                <w:b w:val="0"/>
                <w:i w:val="0"/>
                <w:color w:val="auto"/>
                <w:sz w:val="24"/>
                <w:szCs w:val="24"/>
              </w:rPr>
            </w:pPr>
            <w:r w:rsidRPr="00C0774E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3165" w:type="dxa"/>
            <w:vAlign w:val="center"/>
          </w:tcPr>
          <w:p w:rsidR="00EB293D" w:rsidRPr="00C0774E" w:rsidRDefault="00EB293D" w:rsidP="00EB293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B293D" w:rsidRPr="00C0774E" w:rsidRDefault="00EB293D" w:rsidP="00EB293D">
            <w:pPr>
              <w:ind w:right="-245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B293D" w:rsidRPr="00C0774E" w:rsidRDefault="00EB293D" w:rsidP="00EB293D">
      <w:pPr>
        <w:tabs>
          <w:tab w:val="left" w:pos="8505"/>
          <w:tab w:val="left" w:pos="9356"/>
          <w:tab w:val="left" w:pos="9781"/>
        </w:tabs>
        <w:spacing w:after="0"/>
        <w:ind w:right="708"/>
        <w:jc w:val="left"/>
        <w:rPr>
          <w:rStyle w:val="Wyrnienieintensywne"/>
          <w:rFonts w:asciiTheme="minorHAnsi" w:hAnsiTheme="minorHAnsi" w:cstheme="minorHAnsi"/>
          <w:i w:val="0"/>
          <w:color w:val="auto"/>
          <w:sz w:val="24"/>
          <w:szCs w:val="24"/>
          <w:lang w:val="pl-PL"/>
        </w:rPr>
      </w:pPr>
      <w:r w:rsidRPr="00C0774E">
        <w:rPr>
          <w:rStyle w:val="Wyrnienieintensywne"/>
          <w:rFonts w:asciiTheme="minorHAnsi" w:hAnsiTheme="minorHAnsi" w:cstheme="minorHAnsi"/>
          <w:color w:val="auto"/>
          <w:sz w:val="32"/>
          <w:szCs w:val="32"/>
          <w:lang w:val="pl-PL"/>
        </w:rPr>
        <w:t xml:space="preserve">         </w:t>
      </w:r>
      <w:r w:rsidRPr="00C0774E">
        <w:rPr>
          <w:rStyle w:val="Wyrnienieintensywne"/>
          <w:rFonts w:asciiTheme="minorHAnsi" w:hAnsiTheme="minorHAnsi" w:cstheme="minorHAnsi"/>
          <w:color w:val="auto"/>
          <w:sz w:val="24"/>
          <w:szCs w:val="24"/>
          <w:lang w:val="pl-PL"/>
        </w:rPr>
        <w:t>Nazwisko i imię członka komisji egzaminacyjnej…………………………</w:t>
      </w:r>
    </w:p>
    <w:p w:rsidR="00EB293D" w:rsidRPr="00EB293D" w:rsidRDefault="00EB293D" w:rsidP="00EB293D">
      <w:pPr>
        <w:rPr>
          <w:rStyle w:val="Wyrnienieintensywne"/>
          <w:i w:val="0"/>
          <w:color w:val="auto"/>
          <w:sz w:val="28"/>
          <w:szCs w:val="28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Default="00EB293D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C0774E" w:rsidRDefault="00C0774E" w:rsidP="00EB293D">
      <w:pPr>
        <w:spacing w:after="0"/>
        <w:jc w:val="center"/>
        <w:rPr>
          <w:rStyle w:val="Wyrnienieintensywne"/>
          <w:rFonts w:ascii="Times New Roman" w:hAnsi="Times New Roman" w:cs="Times New Roman"/>
          <w:color w:val="auto"/>
          <w:sz w:val="32"/>
          <w:szCs w:val="32"/>
          <w:lang w:val="pl-PL"/>
        </w:rPr>
      </w:pPr>
    </w:p>
    <w:p w:rsidR="00EB293D" w:rsidRPr="00C0774E" w:rsidRDefault="00EB293D" w:rsidP="00EB293D">
      <w:pPr>
        <w:spacing w:after="0"/>
        <w:jc w:val="center"/>
        <w:rPr>
          <w:rStyle w:val="Wyrnienieintensywne"/>
          <w:rFonts w:asciiTheme="minorHAnsi" w:hAnsiTheme="minorHAnsi" w:cstheme="minorHAnsi"/>
          <w:i w:val="0"/>
          <w:color w:val="auto"/>
          <w:sz w:val="32"/>
          <w:szCs w:val="32"/>
          <w:lang w:val="pl-PL"/>
        </w:rPr>
      </w:pPr>
      <w:r w:rsidRPr="00C0774E">
        <w:rPr>
          <w:rStyle w:val="Wyrnienieintensywne"/>
          <w:rFonts w:asciiTheme="minorHAnsi" w:hAnsiTheme="minorHAnsi" w:cstheme="minorHAnsi"/>
          <w:color w:val="auto"/>
          <w:sz w:val="32"/>
          <w:szCs w:val="32"/>
          <w:lang w:val="pl-PL"/>
        </w:rPr>
        <w:t xml:space="preserve">Egzamin Dyplomowy karta oceny – część teoretyczna </w:t>
      </w:r>
    </w:p>
    <w:p w:rsidR="00EB293D" w:rsidRPr="00C0774E" w:rsidRDefault="00EB293D" w:rsidP="00EB293D">
      <w:pPr>
        <w:spacing w:after="0"/>
        <w:jc w:val="center"/>
        <w:rPr>
          <w:rStyle w:val="Wyrnienieintensywne"/>
          <w:rFonts w:asciiTheme="minorHAnsi" w:hAnsiTheme="minorHAnsi" w:cstheme="minorHAnsi"/>
          <w:i w:val="0"/>
          <w:color w:val="auto"/>
          <w:sz w:val="24"/>
          <w:szCs w:val="24"/>
          <w:lang w:val="pl-PL"/>
        </w:rPr>
      </w:pPr>
    </w:p>
    <w:p w:rsidR="00EB293D" w:rsidRPr="00C0774E" w:rsidRDefault="00EB293D" w:rsidP="00EB293D">
      <w:pPr>
        <w:tabs>
          <w:tab w:val="left" w:pos="8505"/>
          <w:tab w:val="left" w:pos="9356"/>
          <w:tab w:val="left" w:pos="9781"/>
        </w:tabs>
        <w:ind w:right="708"/>
        <w:jc w:val="left"/>
        <w:rPr>
          <w:rStyle w:val="Wyrnienieintensywne"/>
          <w:rFonts w:asciiTheme="minorHAnsi" w:hAnsiTheme="minorHAnsi" w:cstheme="minorHAnsi"/>
          <w:i w:val="0"/>
          <w:color w:val="auto"/>
          <w:sz w:val="24"/>
          <w:szCs w:val="24"/>
          <w:lang w:val="pl-PL"/>
        </w:rPr>
      </w:pPr>
      <w:r w:rsidRPr="00C0774E">
        <w:rPr>
          <w:rStyle w:val="Wyrnienieintensywne"/>
          <w:rFonts w:asciiTheme="minorHAnsi" w:hAnsiTheme="minorHAnsi" w:cstheme="minorHAnsi"/>
          <w:color w:val="auto"/>
          <w:sz w:val="32"/>
          <w:szCs w:val="32"/>
          <w:lang w:val="pl-PL"/>
        </w:rPr>
        <w:t xml:space="preserve">         </w:t>
      </w:r>
      <w:r w:rsidRPr="00C0774E">
        <w:rPr>
          <w:rStyle w:val="Wyrnienieintensywne"/>
          <w:rFonts w:asciiTheme="minorHAnsi" w:hAnsiTheme="minorHAnsi" w:cstheme="minorHAnsi"/>
          <w:color w:val="auto"/>
          <w:sz w:val="24"/>
          <w:szCs w:val="24"/>
          <w:lang w:val="pl-PL"/>
        </w:rPr>
        <w:t>Nazwisko i imię członka komisji egzaminacyjnej……………………………….........</w:t>
      </w:r>
    </w:p>
    <w:p w:rsidR="00EB293D" w:rsidRPr="00EB293D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  <w:lang w:val="pl-PL"/>
        </w:rPr>
      </w:pPr>
    </w:p>
    <w:tbl>
      <w:tblPr>
        <w:tblStyle w:val="Tabela-Siatka"/>
        <w:tblW w:w="9889" w:type="dxa"/>
        <w:tblLook w:val="04A0"/>
      </w:tblPr>
      <w:tblGrid>
        <w:gridCol w:w="4644"/>
        <w:gridCol w:w="1560"/>
        <w:gridCol w:w="1842"/>
        <w:gridCol w:w="1843"/>
      </w:tblGrid>
      <w:tr w:rsidR="00EB293D" w:rsidTr="00AC6F8F">
        <w:trPr>
          <w:trHeight w:val="371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  <w:proofErr w:type="spellStart"/>
            <w:r w:rsidRPr="00C0774E">
              <w:rPr>
                <w:rFonts w:ascii="Calibri" w:hAnsi="Calibri"/>
              </w:rPr>
              <w:t>Nazwisko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i</w:t>
            </w:r>
            <w:proofErr w:type="spellEnd"/>
            <w:r w:rsidRPr="00C0774E">
              <w:rPr>
                <w:rFonts w:ascii="Calibri" w:hAnsi="Calibri"/>
              </w:rPr>
              <w:t xml:space="preserve">  </w:t>
            </w:r>
            <w:proofErr w:type="spellStart"/>
            <w:r w:rsidRPr="00C0774E">
              <w:rPr>
                <w:rFonts w:ascii="Calibri" w:hAnsi="Calibri"/>
              </w:rPr>
              <w:t>imię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ucznia</w:t>
            </w:r>
            <w:proofErr w:type="spellEnd"/>
          </w:p>
          <w:p w:rsidR="00EB293D" w:rsidRPr="00C0774E" w:rsidRDefault="00C0774E" w:rsidP="00C0774E">
            <w:pPr>
              <w:tabs>
                <w:tab w:val="left" w:pos="1065"/>
              </w:tabs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ab/>
            </w: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…………………………………………………</w:t>
            </w:r>
          </w:p>
        </w:tc>
        <w:tc>
          <w:tcPr>
            <w:tcW w:w="1560" w:type="dxa"/>
            <w:vAlign w:val="center"/>
          </w:tcPr>
          <w:p w:rsidR="00EB293D" w:rsidRPr="00C0774E" w:rsidRDefault="00EB293D" w:rsidP="00AC6F8F">
            <w:pPr>
              <w:jc w:val="center"/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PYTANIE 1</w:t>
            </w:r>
          </w:p>
        </w:tc>
        <w:tc>
          <w:tcPr>
            <w:tcW w:w="1842" w:type="dxa"/>
            <w:vAlign w:val="center"/>
          </w:tcPr>
          <w:p w:rsidR="00EB293D" w:rsidRPr="00C0774E" w:rsidRDefault="00EB293D" w:rsidP="00AC6F8F">
            <w:pPr>
              <w:jc w:val="center"/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PYTANIE 2</w:t>
            </w:r>
          </w:p>
        </w:tc>
        <w:tc>
          <w:tcPr>
            <w:tcW w:w="1843" w:type="dxa"/>
            <w:vAlign w:val="center"/>
          </w:tcPr>
          <w:p w:rsidR="00EB293D" w:rsidRPr="00C0774E" w:rsidRDefault="00EB293D" w:rsidP="00AC6F8F">
            <w:pPr>
              <w:jc w:val="center"/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PYTANIE 3</w:t>
            </w:r>
          </w:p>
        </w:tc>
      </w:tr>
      <w:tr w:rsidR="00EB293D" w:rsidTr="00AC6F8F">
        <w:trPr>
          <w:trHeight w:val="1387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  <w:r w:rsidRPr="00C0774E">
              <w:rPr>
                <w:rFonts w:ascii="Calibri" w:hAnsi="Calibri"/>
                <w:lang w:val="pl-PL"/>
              </w:rPr>
              <w:t xml:space="preserve">Znajomość sztuki (style, kierunki, datowanie) </w:t>
            </w: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0-2p.</w:t>
            </w:r>
          </w:p>
        </w:tc>
        <w:tc>
          <w:tcPr>
            <w:tcW w:w="1560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</w:tr>
      <w:tr w:rsidR="00EB293D" w:rsidRPr="00BD037E" w:rsidTr="00AC6F8F">
        <w:trPr>
          <w:trHeight w:val="1450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  <w:r w:rsidRPr="00C0774E">
              <w:rPr>
                <w:rFonts w:ascii="Calibri" w:hAnsi="Calibri"/>
                <w:lang w:val="pl-PL"/>
              </w:rPr>
              <w:t>Znajomość artystów i dzieł 0-2p.</w:t>
            </w:r>
          </w:p>
        </w:tc>
        <w:tc>
          <w:tcPr>
            <w:tcW w:w="1560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2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</w:p>
        </w:tc>
      </w:tr>
      <w:tr w:rsidR="00EB293D" w:rsidTr="00AC6F8F">
        <w:trPr>
          <w:trHeight w:val="1387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  <w:proofErr w:type="spellStart"/>
            <w:r w:rsidRPr="00C0774E">
              <w:rPr>
                <w:rFonts w:ascii="Calibri" w:hAnsi="Calibri"/>
              </w:rPr>
              <w:t>Znajomość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środowisk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artystycznych</w:t>
            </w:r>
            <w:proofErr w:type="spellEnd"/>
            <w:r w:rsidRPr="00C0774E">
              <w:rPr>
                <w:rFonts w:ascii="Calibri" w:hAnsi="Calibri"/>
              </w:rPr>
              <w:t xml:space="preserve"> 0-1p.</w:t>
            </w:r>
          </w:p>
        </w:tc>
        <w:tc>
          <w:tcPr>
            <w:tcW w:w="1560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</w:tr>
      <w:tr w:rsidR="00EB293D" w:rsidTr="00AC6F8F">
        <w:trPr>
          <w:trHeight w:val="1387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  <w:proofErr w:type="spellStart"/>
            <w:r w:rsidRPr="00C0774E">
              <w:rPr>
                <w:rFonts w:ascii="Calibri" w:hAnsi="Calibri"/>
              </w:rPr>
              <w:t>Umiejętność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analizowania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dzieł</w:t>
            </w:r>
            <w:proofErr w:type="spellEnd"/>
            <w:r w:rsidRPr="00C0774E">
              <w:rPr>
                <w:rFonts w:ascii="Calibri" w:hAnsi="Calibri"/>
              </w:rPr>
              <w:t xml:space="preserve">      0-2p.</w:t>
            </w:r>
          </w:p>
        </w:tc>
        <w:tc>
          <w:tcPr>
            <w:tcW w:w="1560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</w:tr>
      <w:tr w:rsidR="00EB293D" w:rsidTr="00AC6F8F">
        <w:trPr>
          <w:trHeight w:val="1387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  <w:proofErr w:type="spellStart"/>
            <w:r w:rsidRPr="00C0774E">
              <w:rPr>
                <w:rFonts w:ascii="Calibri" w:hAnsi="Calibri"/>
              </w:rPr>
              <w:t>Operowanie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terminologią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artystyczną</w:t>
            </w:r>
            <w:proofErr w:type="spellEnd"/>
            <w:r w:rsidRPr="00C0774E">
              <w:rPr>
                <w:rFonts w:ascii="Calibri" w:hAnsi="Calibri"/>
              </w:rPr>
              <w:t xml:space="preserve"> 0-1p.</w:t>
            </w:r>
          </w:p>
        </w:tc>
        <w:tc>
          <w:tcPr>
            <w:tcW w:w="1560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</w:tr>
      <w:tr w:rsidR="00EB293D" w:rsidTr="00AC6F8F">
        <w:trPr>
          <w:trHeight w:val="1480"/>
        </w:trPr>
        <w:tc>
          <w:tcPr>
            <w:tcW w:w="4644" w:type="dxa"/>
          </w:tcPr>
          <w:p w:rsidR="00EB293D" w:rsidRPr="00C0774E" w:rsidRDefault="00EB293D" w:rsidP="00AC6F8F">
            <w:pPr>
              <w:rPr>
                <w:rFonts w:ascii="Calibri" w:hAnsi="Calibri"/>
                <w:lang w:val="pl-PL"/>
              </w:rPr>
            </w:pPr>
            <w:bookmarkStart w:id="0" w:name="_GoBack" w:colFirst="1" w:colLast="1"/>
            <w:r w:rsidRPr="00C0774E">
              <w:rPr>
                <w:rFonts w:ascii="Calibri" w:hAnsi="Calibri"/>
                <w:lang w:val="pl-PL"/>
              </w:rPr>
              <w:t>Wartości szczególne- osadzenie dzieł w kontekstach (historyczny, biograficzny, filozoficzny)</w:t>
            </w: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  <w:proofErr w:type="spellStart"/>
            <w:r w:rsidRPr="00C0774E">
              <w:rPr>
                <w:rFonts w:ascii="Calibri" w:hAnsi="Calibri"/>
              </w:rPr>
              <w:t>Kontynuacje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i</w:t>
            </w:r>
            <w:proofErr w:type="spellEnd"/>
            <w:r w:rsidRPr="00C0774E">
              <w:rPr>
                <w:rFonts w:ascii="Calibri" w:hAnsi="Calibri"/>
              </w:rPr>
              <w:t xml:space="preserve"> </w:t>
            </w:r>
            <w:proofErr w:type="spellStart"/>
            <w:r w:rsidRPr="00C0774E">
              <w:rPr>
                <w:rFonts w:ascii="Calibri" w:hAnsi="Calibri"/>
              </w:rPr>
              <w:t>nawiązania</w:t>
            </w:r>
            <w:proofErr w:type="spellEnd"/>
            <w:r w:rsidRPr="00C0774E">
              <w:rPr>
                <w:rFonts w:ascii="Calibri" w:hAnsi="Calibri"/>
              </w:rPr>
              <w:t xml:space="preserve"> 0-1p.</w:t>
            </w:r>
          </w:p>
        </w:tc>
        <w:tc>
          <w:tcPr>
            <w:tcW w:w="5245" w:type="dxa"/>
            <w:gridSpan w:val="3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</w:tc>
      </w:tr>
      <w:tr w:rsidR="00EB293D" w:rsidTr="00AC6F8F">
        <w:trPr>
          <w:trHeight w:val="1480"/>
        </w:trPr>
        <w:tc>
          <w:tcPr>
            <w:tcW w:w="4644" w:type="dxa"/>
            <w:vAlign w:val="center"/>
          </w:tcPr>
          <w:p w:rsidR="00EB293D" w:rsidRPr="00C0774E" w:rsidRDefault="00EB293D" w:rsidP="00AC6F8F">
            <w:pPr>
              <w:jc w:val="center"/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OCENA</w:t>
            </w:r>
          </w:p>
        </w:tc>
        <w:tc>
          <w:tcPr>
            <w:tcW w:w="5245" w:type="dxa"/>
            <w:gridSpan w:val="3"/>
          </w:tcPr>
          <w:p w:rsidR="00EB293D" w:rsidRPr="00C0774E" w:rsidRDefault="00EB293D" w:rsidP="00AC6F8F">
            <w:pPr>
              <w:rPr>
                <w:rFonts w:ascii="Calibri" w:hAnsi="Calibri"/>
              </w:rPr>
            </w:pP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</w:p>
          <w:p w:rsidR="00EB293D" w:rsidRPr="00C0774E" w:rsidRDefault="00EB293D" w:rsidP="00AC6F8F">
            <w:pPr>
              <w:rPr>
                <w:rFonts w:ascii="Calibri" w:hAnsi="Calibri"/>
              </w:rPr>
            </w:pPr>
            <w:r w:rsidRPr="00C0774E">
              <w:rPr>
                <w:rFonts w:ascii="Calibri" w:hAnsi="Calibri"/>
              </w:rPr>
              <w:t>………………………………………………………..</w:t>
            </w:r>
          </w:p>
        </w:tc>
      </w:tr>
      <w:bookmarkEnd w:id="0"/>
    </w:tbl>
    <w:p w:rsidR="00EB293D" w:rsidRPr="00366D80" w:rsidRDefault="00EB293D" w:rsidP="00EB293D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B293D" w:rsidRDefault="00EB293D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5B2D12" w:rsidRPr="005B2D12" w:rsidRDefault="005B2D12" w:rsidP="005B2D12">
      <w:pPr>
        <w:rPr>
          <w:rFonts w:asciiTheme="minorHAnsi" w:hAnsiTheme="minorHAnsi" w:cstheme="minorHAnsi"/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622">
        <w:rPr>
          <w:b/>
          <w:sz w:val="28"/>
          <w:szCs w:val="28"/>
        </w:rPr>
        <w:t xml:space="preserve">                    </w:t>
      </w:r>
      <w:proofErr w:type="spellStart"/>
      <w:r w:rsidRPr="005B2D12">
        <w:rPr>
          <w:rFonts w:asciiTheme="minorHAnsi" w:hAnsiTheme="minorHAnsi" w:cstheme="minorHAnsi"/>
          <w:b/>
          <w:i/>
          <w:sz w:val="28"/>
          <w:szCs w:val="28"/>
        </w:rPr>
        <w:t>załącznik</w:t>
      </w:r>
      <w:proofErr w:type="spellEnd"/>
      <w:r w:rsidRPr="005B2D12">
        <w:rPr>
          <w:rFonts w:asciiTheme="minorHAnsi" w:hAnsiTheme="minorHAnsi" w:cstheme="minorHAnsi"/>
          <w:b/>
          <w:i/>
          <w:sz w:val="28"/>
          <w:szCs w:val="28"/>
        </w:rPr>
        <w:t xml:space="preserve"> nr 5</w:t>
      </w:r>
    </w:p>
    <w:p w:rsidR="005B2D12" w:rsidRDefault="005B2D12" w:rsidP="005B2D12">
      <w:r w:rsidRPr="00B658AE">
        <w:rPr>
          <w:noProof/>
          <w:szCs w:val="24"/>
          <w:lang w:val="pl-PL" w:eastAsia="pl-PL"/>
        </w:rPr>
        <w:drawing>
          <wp:inline distT="0" distB="0" distL="0" distR="0">
            <wp:extent cx="581025" cy="821838"/>
            <wp:effectExtent l="19050" t="0" r="9525" b="0"/>
            <wp:docPr id="8" name="Obraz 0" descr="logo l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s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2" cy="8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12" w:rsidRPr="005B2D12" w:rsidRDefault="005B2D12" w:rsidP="005B2D12">
      <w:pPr>
        <w:rPr>
          <w:b/>
          <w:sz w:val="32"/>
          <w:szCs w:val="32"/>
          <w:lang w:val="pl-PL"/>
        </w:rPr>
      </w:pPr>
      <w:r w:rsidRPr="005B2D12">
        <w:rPr>
          <w:lang w:val="pl-PL"/>
        </w:rPr>
        <w:t xml:space="preserve">                     </w:t>
      </w:r>
      <w:r w:rsidRPr="005B2D12">
        <w:rPr>
          <w:b/>
          <w:sz w:val="32"/>
          <w:szCs w:val="32"/>
          <w:lang w:val="pl-PL"/>
        </w:rPr>
        <w:t>Oświadczenie ucznia – rok szkolny ................................</w:t>
      </w:r>
    </w:p>
    <w:p w:rsidR="005B2D12" w:rsidRDefault="005B2D12" w:rsidP="005B2D12">
      <w:pPr>
        <w:rPr>
          <w:sz w:val="28"/>
          <w:szCs w:val="28"/>
          <w:lang w:val="pl-PL"/>
        </w:rPr>
      </w:pPr>
      <w:r w:rsidRPr="005B2D12">
        <w:rPr>
          <w:sz w:val="28"/>
          <w:szCs w:val="28"/>
          <w:lang w:val="pl-PL"/>
        </w:rPr>
        <w:t>Zgodnie ze Statutem oraz  Regulaminem przeprowadzania egzaminu dyplomowego w Liceum Sztuk Plastycznych  w Grudziądzu , zobowiązuję się do przestrzegania zawartych w nim zapisów:</w:t>
      </w:r>
    </w:p>
    <w:p w:rsidR="005B2D12" w:rsidRPr="005B2D12" w:rsidRDefault="005B2D12" w:rsidP="005B2D12">
      <w:pPr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5"/>
        <w:gridCol w:w="5334"/>
        <w:gridCol w:w="1336"/>
        <w:gridCol w:w="2497"/>
      </w:tblGrid>
      <w:tr w:rsidR="005B2D12" w:rsidRPr="008C1F9F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Lp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Nazwisko</w:t>
            </w:r>
            <w:proofErr w:type="spellEnd"/>
            <w:r w:rsidRPr="008C1F9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i</w:t>
            </w:r>
            <w:proofErr w:type="spellEnd"/>
            <w:r w:rsidRPr="008C1F9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imię</w:t>
            </w:r>
            <w:proofErr w:type="spellEnd"/>
            <w:r w:rsidRPr="008C1F9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ucznia</w:t>
            </w:r>
            <w:proofErr w:type="spellEnd"/>
          </w:p>
        </w:tc>
        <w:tc>
          <w:tcPr>
            <w:tcW w:w="1343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F9F">
              <w:rPr>
                <w:rFonts w:ascii="Calibri" w:hAnsi="Calibri"/>
                <w:b/>
                <w:sz w:val="28"/>
                <w:szCs w:val="28"/>
              </w:rPr>
              <w:t>data</w:t>
            </w:r>
          </w:p>
        </w:tc>
        <w:tc>
          <w:tcPr>
            <w:tcW w:w="2516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8C1F9F">
              <w:rPr>
                <w:rFonts w:ascii="Calibri" w:hAnsi="Calibri"/>
                <w:b/>
                <w:sz w:val="28"/>
                <w:szCs w:val="28"/>
              </w:rPr>
              <w:t>podpis</w:t>
            </w:r>
            <w:proofErr w:type="spellEnd"/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1F9F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B2D12" w:rsidTr="00653396">
        <w:tc>
          <w:tcPr>
            <w:tcW w:w="817" w:type="dxa"/>
          </w:tcPr>
          <w:p w:rsidR="005B2D12" w:rsidRPr="008C1F9F" w:rsidRDefault="005B2D12" w:rsidP="006533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5387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2D12" w:rsidRDefault="005B2D12" w:rsidP="0065339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74E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C0774E" w:rsidRPr="006C2F36" w:rsidRDefault="00C0774E" w:rsidP="006C2F36">
      <w:pPr>
        <w:pStyle w:val="Akapitzlist"/>
        <w:spacing w:after="0"/>
        <w:ind w:left="807" w:firstLine="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sectPr w:rsidR="00C0774E" w:rsidRPr="006C2F36" w:rsidSect="00BC34EB">
      <w:footerReference w:type="even" r:id="rId16"/>
      <w:footerReference w:type="default" r:id="rId17"/>
      <w:footerReference w:type="first" r:id="rId18"/>
      <w:type w:val="continuous"/>
      <w:pgSz w:w="11909" w:h="16841"/>
      <w:pgMar w:top="426" w:right="1013" w:bottom="1314" w:left="11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74" w:rsidRDefault="004A6B74">
      <w:pPr>
        <w:spacing w:after="0" w:line="240" w:lineRule="auto"/>
      </w:pPr>
      <w:r>
        <w:separator/>
      </w:r>
    </w:p>
  </w:endnote>
  <w:endnote w:type="continuationSeparator" w:id="0">
    <w:p w:rsidR="004A6B74" w:rsidRDefault="004A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6" w:rsidRDefault="008C5E90">
    <w:pPr>
      <w:spacing w:after="0" w:line="259" w:lineRule="auto"/>
      <w:ind w:left="0" w:right="132" w:firstLine="0"/>
      <w:jc w:val="center"/>
    </w:pPr>
    <w:fldSimple w:instr=" PAGE   \* MERGEFORMAT ">
      <w:r w:rsidR="00531D36">
        <w:rPr>
          <w:sz w:val="2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6" w:rsidRDefault="008C5E90">
    <w:pPr>
      <w:spacing w:after="0" w:line="259" w:lineRule="auto"/>
      <w:ind w:left="0" w:right="132" w:firstLine="0"/>
      <w:jc w:val="center"/>
    </w:pPr>
    <w:fldSimple w:instr=" PAGE   \* MERGEFORMAT ">
      <w:r w:rsidR="00BD037E" w:rsidRPr="00BD037E">
        <w:rPr>
          <w:noProof/>
          <w:sz w:val="26"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6" w:rsidRDefault="00531D3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74" w:rsidRDefault="004A6B74">
      <w:pPr>
        <w:spacing w:after="0" w:line="240" w:lineRule="auto"/>
      </w:pPr>
      <w:r>
        <w:separator/>
      </w:r>
    </w:p>
  </w:footnote>
  <w:footnote w:type="continuationSeparator" w:id="0">
    <w:p w:rsidR="004A6B74" w:rsidRDefault="004A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2" type="#_x0000_t75" style="width:2.25pt;height:1.5pt;visibility:visible;mso-wrap-style:square" o:bullet="t">
        <v:imagedata r:id="rId2" o:title=""/>
      </v:shape>
    </w:pict>
  </w:numPicBullet>
  <w:numPicBullet w:numPicBulletId="2">
    <w:pict>
      <v:shape id="_x0000_i1033" type="#_x0000_t75" style="width:3pt;height:1.5pt;visibility:visible;mso-wrap-style:square" o:bullet="t">
        <v:imagedata r:id="rId3" o:title=""/>
      </v:shape>
    </w:pict>
  </w:numPicBullet>
  <w:numPicBullet w:numPicBulletId="3">
    <w:pict>
      <v:shape id="_x0000_i1034" type="#_x0000_t75" style="width:3pt;height:1.5pt;visibility:visible;mso-wrap-style:square" o:bullet="t">
        <v:imagedata r:id="rId4" o:title=""/>
      </v:shape>
    </w:pict>
  </w:numPicBullet>
  <w:numPicBullet w:numPicBulletId="4">
    <w:pict>
      <v:shape id="_x0000_i1035" type="#_x0000_t75" style="width:6.75pt;height:9pt;visibility:visible;mso-wrap-style:square" o:bullet="t">
        <v:imagedata r:id="rId5" o:title=""/>
      </v:shape>
    </w:pict>
  </w:numPicBullet>
  <w:abstractNum w:abstractNumId="0">
    <w:nsid w:val="0A9079B3"/>
    <w:multiLevelType w:val="hybridMultilevel"/>
    <w:tmpl w:val="07464DB2"/>
    <w:lvl w:ilvl="0" w:tplc="AD68EDF2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28FB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962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E0026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493D8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F8C6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418F4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064A8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8087A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EB7F0B"/>
    <w:multiLevelType w:val="hybridMultilevel"/>
    <w:tmpl w:val="2228A180"/>
    <w:lvl w:ilvl="0" w:tplc="1E842DFE">
      <w:start w:val="1"/>
      <w:numFmt w:val="decimal"/>
      <w:lvlText w:val="%1."/>
      <w:lvlJc w:val="left"/>
      <w:pPr>
        <w:ind w:left="87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6E37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4811E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671C8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24B1C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AAFF0C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642AC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A7C72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829D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5D0E88"/>
    <w:multiLevelType w:val="hybridMultilevel"/>
    <w:tmpl w:val="71F673BC"/>
    <w:lvl w:ilvl="0" w:tplc="60EE1374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E6794">
      <w:start w:val="1"/>
      <w:numFmt w:val="lowerLetter"/>
      <w:lvlText w:val="%2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2E328">
      <w:start w:val="1"/>
      <w:numFmt w:val="lowerRoman"/>
      <w:lvlText w:val="%3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AA1E">
      <w:start w:val="1"/>
      <w:numFmt w:val="decimal"/>
      <w:lvlText w:val="%4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C59B6">
      <w:start w:val="1"/>
      <w:numFmt w:val="lowerLetter"/>
      <w:lvlText w:val="%5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6AFD0">
      <w:start w:val="1"/>
      <w:numFmt w:val="lowerRoman"/>
      <w:lvlText w:val="%6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66CE2">
      <w:start w:val="1"/>
      <w:numFmt w:val="decimal"/>
      <w:lvlText w:val="%7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2C7A2">
      <w:start w:val="1"/>
      <w:numFmt w:val="lowerLetter"/>
      <w:lvlText w:val="%8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48C5C">
      <w:start w:val="1"/>
      <w:numFmt w:val="lowerRoman"/>
      <w:lvlText w:val="%9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9D5A5C"/>
    <w:multiLevelType w:val="hybridMultilevel"/>
    <w:tmpl w:val="910E71D4"/>
    <w:lvl w:ilvl="0" w:tplc="5008C278">
      <w:start w:val="4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0E49C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6C3C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F4D6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E07E8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E60FA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CD260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09F2E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57B0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00177"/>
    <w:multiLevelType w:val="multilevel"/>
    <w:tmpl w:val="35B26D0C"/>
    <w:lvl w:ilvl="0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5">
    <w:nsid w:val="23AC28F2"/>
    <w:multiLevelType w:val="hybridMultilevel"/>
    <w:tmpl w:val="FA60D806"/>
    <w:lvl w:ilvl="0" w:tplc="FBA45FE2">
      <w:start w:val="1"/>
      <w:numFmt w:val="bullet"/>
      <w:lvlText w:val="-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23196">
      <w:start w:val="1"/>
      <w:numFmt w:val="bullet"/>
      <w:lvlText w:val="o"/>
      <w:lvlJc w:val="left"/>
      <w:pPr>
        <w:ind w:left="2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A4AA8">
      <w:start w:val="1"/>
      <w:numFmt w:val="bullet"/>
      <w:lvlText w:val="▪"/>
      <w:lvlJc w:val="left"/>
      <w:pPr>
        <w:ind w:left="3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80C6">
      <w:start w:val="1"/>
      <w:numFmt w:val="bullet"/>
      <w:lvlText w:val="•"/>
      <w:lvlJc w:val="left"/>
      <w:pPr>
        <w:ind w:left="4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1C8">
      <w:start w:val="1"/>
      <w:numFmt w:val="bullet"/>
      <w:lvlText w:val="o"/>
      <w:lvlJc w:val="left"/>
      <w:pPr>
        <w:ind w:left="5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A944E">
      <w:start w:val="1"/>
      <w:numFmt w:val="bullet"/>
      <w:lvlText w:val="▪"/>
      <w:lvlJc w:val="left"/>
      <w:pPr>
        <w:ind w:left="5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C6DE8">
      <w:start w:val="1"/>
      <w:numFmt w:val="bullet"/>
      <w:lvlText w:val="•"/>
      <w:lvlJc w:val="left"/>
      <w:pPr>
        <w:ind w:left="6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20F50">
      <w:start w:val="1"/>
      <w:numFmt w:val="bullet"/>
      <w:lvlText w:val="o"/>
      <w:lvlJc w:val="left"/>
      <w:pPr>
        <w:ind w:left="7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3E52">
      <w:start w:val="1"/>
      <w:numFmt w:val="bullet"/>
      <w:lvlText w:val="▪"/>
      <w:lvlJc w:val="left"/>
      <w:pPr>
        <w:ind w:left="7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E7733D"/>
    <w:multiLevelType w:val="hybridMultilevel"/>
    <w:tmpl w:val="BB2623B4"/>
    <w:lvl w:ilvl="0" w:tplc="A82AC562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25F60478"/>
    <w:multiLevelType w:val="hybridMultilevel"/>
    <w:tmpl w:val="62188E9A"/>
    <w:lvl w:ilvl="0" w:tplc="19D08B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E5560">
      <w:start w:val="5"/>
      <w:numFmt w:val="lowerLetter"/>
      <w:lvlText w:val="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88032">
      <w:start w:val="1"/>
      <w:numFmt w:val="lowerRoman"/>
      <w:lvlText w:val="%3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A28D8">
      <w:start w:val="1"/>
      <w:numFmt w:val="decimal"/>
      <w:lvlText w:val="%4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E9F2C">
      <w:start w:val="1"/>
      <w:numFmt w:val="lowerLetter"/>
      <w:lvlText w:val="%5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2A8BC">
      <w:start w:val="1"/>
      <w:numFmt w:val="lowerRoman"/>
      <w:lvlText w:val="%6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3180">
      <w:start w:val="1"/>
      <w:numFmt w:val="decimal"/>
      <w:lvlText w:val="%7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6BD9A">
      <w:start w:val="1"/>
      <w:numFmt w:val="lowerLetter"/>
      <w:lvlText w:val="%8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250E">
      <w:start w:val="1"/>
      <w:numFmt w:val="lowerRoman"/>
      <w:lvlText w:val="%9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900D6B"/>
    <w:multiLevelType w:val="hybridMultilevel"/>
    <w:tmpl w:val="F1FCE8A0"/>
    <w:lvl w:ilvl="0" w:tplc="C9B47662">
      <w:start w:val="1"/>
      <w:numFmt w:val="decimal"/>
      <w:lvlText w:val="%1."/>
      <w:lvlJc w:val="left"/>
      <w:pPr>
        <w:ind w:left="45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9">
    <w:nsid w:val="35F52393"/>
    <w:multiLevelType w:val="hybridMultilevel"/>
    <w:tmpl w:val="E44CCEF2"/>
    <w:lvl w:ilvl="0" w:tplc="B45CCC7A">
      <w:start w:val="1"/>
      <w:numFmt w:val="lowerLetter"/>
      <w:lvlText w:val="%1.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2CF406">
      <w:start w:val="1"/>
      <w:numFmt w:val="lowerLetter"/>
      <w:lvlText w:val="%2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D80050">
      <w:start w:val="1"/>
      <w:numFmt w:val="lowerRoman"/>
      <w:lvlText w:val="%3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50E59E">
      <w:start w:val="1"/>
      <w:numFmt w:val="decimal"/>
      <w:lvlText w:val="%4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241FB2">
      <w:start w:val="1"/>
      <w:numFmt w:val="lowerLetter"/>
      <w:lvlText w:val="%5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765578">
      <w:start w:val="1"/>
      <w:numFmt w:val="lowerRoman"/>
      <w:lvlText w:val="%6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827374">
      <w:start w:val="1"/>
      <w:numFmt w:val="decimal"/>
      <w:lvlText w:val="%7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E2564">
      <w:start w:val="1"/>
      <w:numFmt w:val="lowerLetter"/>
      <w:lvlText w:val="%8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08160">
      <w:start w:val="1"/>
      <w:numFmt w:val="lowerRoman"/>
      <w:lvlText w:val="%9"/>
      <w:lvlJc w:val="left"/>
      <w:pPr>
        <w:ind w:left="6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170213"/>
    <w:multiLevelType w:val="hybridMultilevel"/>
    <w:tmpl w:val="9A5E8B34"/>
    <w:lvl w:ilvl="0" w:tplc="AA1EDCBC">
      <w:start w:val="4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6043C">
      <w:start w:val="2"/>
      <w:numFmt w:val="lowerLetter"/>
      <w:lvlText w:val="%2.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ADF02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25E32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E3D86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A4760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0942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8BBC2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01042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487C57"/>
    <w:multiLevelType w:val="hybridMultilevel"/>
    <w:tmpl w:val="BD364B4C"/>
    <w:lvl w:ilvl="0" w:tplc="F38281BE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>
    <w:nsid w:val="48DC6E3C"/>
    <w:multiLevelType w:val="hybridMultilevel"/>
    <w:tmpl w:val="A546011A"/>
    <w:lvl w:ilvl="0" w:tplc="8334051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4BCE6E86"/>
    <w:multiLevelType w:val="hybridMultilevel"/>
    <w:tmpl w:val="9B90731C"/>
    <w:lvl w:ilvl="0" w:tplc="5C9664CC">
      <w:start w:val="4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077F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4957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4992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5ED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4095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2B68C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25A8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EB55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37170C"/>
    <w:multiLevelType w:val="hybridMultilevel"/>
    <w:tmpl w:val="39F87036"/>
    <w:lvl w:ilvl="0" w:tplc="A240FE6C">
      <w:start w:val="1"/>
      <w:numFmt w:val="decimal"/>
      <w:lvlText w:val="%1."/>
      <w:lvlJc w:val="left"/>
      <w:pPr>
        <w:ind w:left="44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>
    <w:nsid w:val="54BA209B"/>
    <w:multiLevelType w:val="hybridMultilevel"/>
    <w:tmpl w:val="E8EA06EC"/>
    <w:lvl w:ilvl="0" w:tplc="8304AE6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55335983"/>
    <w:multiLevelType w:val="hybridMultilevel"/>
    <w:tmpl w:val="A3162AB6"/>
    <w:lvl w:ilvl="0" w:tplc="F7B8D410">
      <w:start w:val="7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A26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63A4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2C7E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6D56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2A2E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8EFF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8AC5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05C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6B2C6C"/>
    <w:multiLevelType w:val="hybridMultilevel"/>
    <w:tmpl w:val="2F5C4644"/>
    <w:lvl w:ilvl="0" w:tplc="88269EF8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8">
    <w:nsid w:val="5EAB195C"/>
    <w:multiLevelType w:val="hybridMultilevel"/>
    <w:tmpl w:val="26D89A78"/>
    <w:lvl w:ilvl="0" w:tplc="7F402E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CF320">
      <w:start w:val="1"/>
      <w:numFmt w:val="lowerLetter"/>
      <w:lvlText w:val="%2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67B6A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03FCE">
      <w:start w:val="1"/>
      <w:numFmt w:val="decimal"/>
      <w:lvlText w:val="%4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21AFE">
      <w:start w:val="1"/>
      <w:numFmt w:val="lowerLetter"/>
      <w:lvlText w:val="%5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0C1E6">
      <w:start w:val="1"/>
      <w:numFmt w:val="lowerRoman"/>
      <w:lvlText w:val="%6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8F4D8">
      <w:start w:val="1"/>
      <w:numFmt w:val="decimal"/>
      <w:lvlText w:val="%7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01942">
      <w:start w:val="1"/>
      <w:numFmt w:val="lowerLetter"/>
      <w:lvlText w:val="%8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C7BA8">
      <w:start w:val="1"/>
      <w:numFmt w:val="lowerRoman"/>
      <w:lvlText w:val="%9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8A0DC3"/>
    <w:multiLevelType w:val="hybridMultilevel"/>
    <w:tmpl w:val="EAEE70DC"/>
    <w:lvl w:ilvl="0" w:tplc="D5001CD2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>
    <w:nsid w:val="6CB074DE"/>
    <w:multiLevelType w:val="hybridMultilevel"/>
    <w:tmpl w:val="8940DB3E"/>
    <w:lvl w:ilvl="0" w:tplc="7F42A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84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28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4D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E0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A0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7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65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28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3393598"/>
    <w:multiLevelType w:val="hybridMultilevel"/>
    <w:tmpl w:val="95BA90AA"/>
    <w:lvl w:ilvl="0" w:tplc="31B69F9E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878C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CFF18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284C4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C12B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E46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22546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5C2C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EE3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055CA9"/>
    <w:multiLevelType w:val="hybridMultilevel"/>
    <w:tmpl w:val="F3FCC786"/>
    <w:lvl w:ilvl="0" w:tplc="DDEE9F1A">
      <w:start w:val="1"/>
      <w:numFmt w:val="lowerLetter"/>
      <w:lvlText w:val="%1."/>
      <w:lvlJc w:val="left"/>
      <w:pPr>
        <w:ind w:left="1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E60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EC76E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CDEFE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EB96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0F898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6B8EC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0F914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6B04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5"/>
  </w:num>
  <w:num w:numId="5">
    <w:abstractNumId w:val="2"/>
  </w:num>
  <w:num w:numId="6">
    <w:abstractNumId w:val="7"/>
  </w:num>
  <w:num w:numId="7">
    <w:abstractNumId w:val="22"/>
  </w:num>
  <w:num w:numId="8">
    <w:abstractNumId w:val="1"/>
  </w:num>
  <w:num w:numId="9">
    <w:abstractNumId w:val="18"/>
  </w:num>
  <w:num w:numId="10">
    <w:abstractNumId w:val="3"/>
  </w:num>
  <w:num w:numId="11">
    <w:abstractNumId w:val="9"/>
  </w:num>
  <w:num w:numId="12">
    <w:abstractNumId w:val="21"/>
  </w:num>
  <w:num w:numId="13">
    <w:abstractNumId w:val="13"/>
  </w:num>
  <w:num w:numId="14">
    <w:abstractNumId w:val="14"/>
  </w:num>
  <w:num w:numId="15">
    <w:abstractNumId w:val="20"/>
  </w:num>
  <w:num w:numId="16">
    <w:abstractNumId w:val="4"/>
  </w:num>
  <w:num w:numId="17">
    <w:abstractNumId w:val="15"/>
  </w:num>
  <w:num w:numId="18">
    <w:abstractNumId w:val="19"/>
  </w:num>
  <w:num w:numId="19">
    <w:abstractNumId w:val="8"/>
  </w:num>
  <w:num w:numId="20">
    <w:abstractNumId w:val="17"/>
  </w:num>
  <w:num w:numId="21">
    <w:abstractNumId w:val="6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EC"/>
    <w:rsid w:val="00017D5C"/>
    <w:rsid w:val="00075FE6"/>
    <w:rsid w:val="000E6F35"/>
    <w:rsid w:val="001A6348"/>
    <w:rsid w:val="001B7BC1"/>
    <w:rsid w:val="001C24DC"/>
    <w:rsid w:val="001C4F22"/>
    <w:rsid w:val="001F147D"/>
    <w:rsid w:val="00225D67"/>
    <w:rsid w:val="00235423"/>
    <w:rsid w:val="002E7474"/>
    <w:rsid w:val="00373A24"/>
    <w:rsid w:val="00376E98"/>
    <w:rsid w:val="003A06EC"/>
    <w:rsid w:val="003B4EFC"/>
    <w:rsid w:val="003B66DF"/>
    <w:rsid w:val="003E60C3"/>
    <w:rsid w:val="00401916"/>
    <w:rsid w:val="00446DCD"/>
    <w:rsid w:val="00460D3A"/>
    <w:rsid w:val="0047578B"/>
    <w:rsid w:val="00475AED"/>
    <w:rsid w:val="004A6B74"/>
    <w:rsid w:val="004E1A21"/>
    <w:rsid w:val="005106E6"/>
    <w:rsid w:val="00510EDA"/>
    <w:rsid w:val="00521B73"/>
    <w:rsid w:val="0052669E"/>
    <w:rsid w:val="005266EB"/>
    <w:rsid w:val="00531D36"/>
    <w:rsid w:val="005B2D12"/>
    <w:rsid w:val="00600BEF"/>
    <w:rsid w:val="006869AF"/>
    <w:rsid w:val="00690B3A"/>
    <w:rsid w:val="006C18BE"/>
    <w:rsid w:val="006C2F36"/>
    <w:rsid w:val="006C461C"/>
    <w:rsid w:val="006F3390"/>
    <w:rsid w:val="00742C5A"/>
    <w:rsid w:val="00753DE1"/>
    <w:rsid w:val="007704A7"/>
    <w:rsid w:val="007B0332"/>
    <w:rsid w:val="007F66E8"/>
    <w:rsid w:val="0082341A"/>
    <w:rsid w:val="00824A19"/>
    <w:rsid w:val="008300FE"/>
    <w:rsid w:val="0085567E"/>
    <w:rsid w:val="00865322"/>
    <w:rsid w:val="008855EC"/>
    <w:rsid w:val="008B2A69"/>
    <w:rsid w:val="008B4625"/>
    <w:rsid w:val="008C5E90"/>
    <w:rsid w:val="00901357"/>
    <w:rsid w:val="009A38E5"/>
    <w:rsid w:val="009A4C5F"/>
    <w:rsid w:val="009A5D50"/>
    <w:rsid w:val="009C3795"/>
    <w:rsid w:val="009D0837"/>
    <w:rsid w:val="009D4B43"/>
    <w:rsid w:val="009D5B49"/>
    <w:rsid w:val="00A12025"/>
    <w:rsid w:val="00A34937"/>
    <w:rsid w:val="00AB76B1"/>
    <w:rsid w:val="00AC0A37"/>
    <w:rsid w:val="00BC34EB"/>
    <w:rsid w:val="00BD00A0"/>
    <w:rsid w:val="00BD037E"/>
    <w:rsid w:val="00BD6585"/>
    <w:rsid w:val="00C0774E"/>
    <w:rsid w:val="00C32A82"/>
    <w:rsid w:val="00C73806"/>
    <w:rsid w:val="00C86064"/>
    <w:rsid w:val="00CC114C"/>
    <w:rsid w:val="00CC1615"/>
    <w:rsid w:val="00CD3447"/>
    <w:rsid w:val="00CD4660"/>
    <w:rsid w:val="00D7531F"/>
    <w:rsid w:val="00DF5790"/>
    <w:rsid w:val="00E01848"/>
    <w:rsid w:val="00E43E67"/>
    <w:rsid w:val="00E54B4C"/>
    <w:rsid w:val="00E93ADF"/>
    <w:rsid w:val="00E9706B"/>
    <w:rsid w:val="00EB293D"/>
    <w:rsid w:val="00ED36E6"/>
    <w:rsid w:val="00F05039"/>
    <w:rsid w:val="00F93C1F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49"/>
    <w:pPr>
      <w:spacing w:after="24" w:line="227" w:lineRule="auto"/>
      <w:ind w:left="81" w:firstLine="5"/>
      <w:jc w:val="both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9D5B49"/>
    <w:pPr>
      <w:keepNext/>
      <w:keepLines/>
      <w:spacing w:line="259" w:lineRule="auto"/>
      <w:ind w:left="926"/>
      <w:outlineLvl w:val="0"/>
    </w:pPr>
    <w:rPr>
      <w:rFonts w:eastAsia="Calibri" w:cs="Calibri"/>
      <w:color w:val="000000"/>
      <w:sz w:val="38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D5B49"/>
    <w:pPr>
      <w:keepNext/>
      <w:keepLines/>
      <w:spacing w:line="259" w:lineRule="auto"/>
      <w:ind w:left="97" w:hanging="10"/>
      <w:outlineLvl w:val="1"/>
    </w:pPr>
    <w:rPr>
      <w:rFonts w:eastAsia="Calibri" w:cs="Calibri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B49"/>
    <w:rPr>
      <w:rFonts w:ascii="Calibri" w:eastAsia="Calibri" w:hAnsi="Calibri" w:cs="Calibri"/>
      <w:color w:val="000000"/>
      <w:sz w:val="24"/>
    </w:rPr>
  </w:style>
  <w:style w:type="character" w:customStyle="1" w:styleId="Nagwek1Znak">
    <w:name w:val="Nagłówek 1 Znak"/>
    <w:link w:val="Nagwek1"/>
    <w:rsid w:val="009D5B49"/>
    <w:rPr>
      <w:rFonts w:ascii="Calibri" w:eastAsia="Calibri" w:hAnsi="Calibri" w:cs="Calibri"/>
      <w:color w:val="000000"/>
      <w:sz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2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43E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1357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013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3C1A-4012-4D9F-B6EF-CCFA6EB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2055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ZSBiP</cp:lastModifiedBy>
  <cp:revision>15</cp:revision>
  <cp:lastPrinted>2020-02-20T10:26:00Z</cp:lastPrinted>
  <dcterms:created xsi:type="dcterms:W3CDTF">2020-09-21T11:48:00Z</dcterms:created>
  <dcterms:modified xsi:type="dcterms:W3CDTF">2020-09-25T11:33:00Z</dcterms:modified>
</cp:coreProperties>
</file>